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555A" w14:textId="4F87BAF0" w:rsidR="00583CE6" w:rsidRDefault="006D2AE8" w:rsidP="00347EA7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es-AR"/>
        </w:rPr>
      </w:pPr>
      <w:r w:rsidRPr="009E157E">
        <w:rPr>
          <w:rFonts w:ascii="Times New Roman" w:hAnsi="Times New Roman" w:cs="Times New Roman"/>
          <w:color w:val="auto"/>
          <w:sz w:val="22"/>
          <w:szCs w:val="22"/>
          <w:lang w:val="es-AR"/>
        </w:rPr>
        <w:t xml:space="preserve">TÉRMINOS Y CONDICIONES DEL </w:t>
      </w:r>
      <w:r w:rsidR="00152E60">
        <w:rPr>
          <w:rFonts w:ascii="Times New Roman" w:hAnsi="Times New Roman" w:cs="Times New Roman"/>
          <w:color w:val="auto"/>
          <w:sz w:val="22"/>
          <w:szCs w:val="22"/>
          <w:lang w:val="es-AR"/>
        </w:rPr>
        <w:t>TOYOTA SERVICE PACK</w:t>
      </w:r>
      <w:r w:rsidRPr="009E157E">
        <w:rPr>
          <w:rFonts w:ascii="Times New Roman" w:hAnsi="Times New Roman" w:cs="Times New Roman"/>
          <w:color w:val="auto"/>
          <w:sz w:val="22"/>
          <w:szCs w:val="22"/>
          <w:lang w:val="es-AR"/>
        </w:rPr>
        <w:t xml:space="preserve"> (</w:t>
      </w:r>
      <w:r w:rsidR="00FE5E89">
        <w:rPr>
          <w:rFonts w:ascii="Times New Roman" w:hAnsi="Times New Roman" w:cs="Times New Roman"/>
          <w:color w:val="auto"/>
          <w:sz w:val="22"/>
          <w:szCs w:val="22"/>
          <w:lang w:val="es-AR"/>
        </w:rPr>
        <w:t>TSP</w:t>
      </w:r>
      <w:r w:rsidRPr="009E157E">
        <w:rPr>
          <w:rFonts w:ascii="Times New Roman" w:hAnsi="Times New Roman" w:cs="Times New Roman"/>
          <w:color w:val="auto"/>
          <w:sz w:val="22"/>
          <w:szCs w:val="22"/>
          <w:lang w:val="es-AR"/>
        </w:rPr>
        <w:t>)</w:t>
      </w:r>
    </w:p>
    <w:p w14:paraId="7A4E80E1" w14:textId="4E978530" w:rsidR="009E157E" w:rsidRDefault="006D2AE8" w:rsidP="00D94226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br/>
        <w:t xml:space="preserve">Concesionario </w:t>
      </w:r>
      <w:r w:rsidRPr="008D0B59">
        <w:rPr>
          <w:rFonts w:ascii="Times New Roman" w:hAnsi="Times New Roman" w:cs="Times New Roman"/>
          <w:highlight w:val="darkGray"/>
          <w:lang w:val="es-AR"/>
        </w:rPr>
        <w:t>[NOMBRE DEL CONCESIONARIO]</w:t>
      </w:r>
    </w:p>
    <w:p w14:paraId="080A371E" w14:textId="77777777" w:rsidR="00956FD2" w:rsidRDefault="00956FD2" w:rsidP="00D94226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65E8CA6C" w14:textId="26345AE8" w:rsidR="009E157E" w:rsidRDefault="006D2AE8" w:rsidP="00D94226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 xml:space="preserve">Entre el Concesionario </w:t>
      </w:r>
      <w:r w:rsidRPr="008D0B59">
        <w:rPr>
          <w:rFonts w:ascii="Times New Roman" w:hAnsi="Times New Roman" w:cs="Times New Roman"/>
          <w:highlight w:val="darkGray"/>
          <w:lang w:val="es-AR"/>
        </w:rPr>
        <w:t>[NOMBRE DEL CONCESIONARIO</w:t>
      </w:r>
      <w:r w:rsidRPr="009E157E">
        <w:rPr>
          <w:rFonts w:ascii="Times New Roman" w:hAnsi="Times New Roman" w:cs="Times New Roman"/>
          <w:lang w:val="es-AR"/>
        </w:rPr>
        <w:t xml:space="preserve">], </w:t>
      </w:r>
      <w:r w:rsidR="009E157E">
        <w:rPr>
          <w:rFonts w:ascii="Times New Roman" w:hAnsi="Times New Roman" w:cs="Times New Roman"/>
          <w:lang w:val="es-AR"/>
        </w:rPr>
        <w:t xml:space="preserve">CUIT Nro. </w:t>
      </w:r>
      <w:r w:rsidR="009E157E" w:rsidRPr="009E157E">
        <w:rPr>
          <w:rFonts w:ascii="Times New Roman" w:hAnsi="Times New Roman" w:cs="Times New Roman"/>
          <w:lang w:val="es-AR"/>
        </w:rPr>
        <w:t>[</w:t>
      </w:r>
      <w:r w:rsidR="009E157E" w:rsidRPr="008D0B59">
        <w:rPr>
          <w:rFonts w:ascii="Times New Roman" w:hAnsi="Times New Roman" w:cs="Times New Roman"/>
          <w:highlight w:val="darkGray"/>
          <w:lang w:val="es-AR"/>
        </w:rPr>
        <w:t>CUIT]</w:t>
      </w:r>
      <w:r w:rsidR="009E157E">
        <w:rPr>
          <w:rFonts w:ascii="Times New Roman" w:hAnsi="Times New Roman" w:cs="Times New Roman"/>
          <w:lang w:val="es-AR"/>
        </w:rPr>
        <w:t xml:space="preserve">, </w:t>
      </w:r>
      <w:r w:rsidRPr="009E157E">
        <w:rPr>
          <w:rFonts w:ascii="Times New Roman" w:hAnsi="Times New Roman" w:cs="Times New Roman"/>
          <w:lang w:val="es-AR"/>
        </w:rPr>
        <w:t>con domicilio en [</w:t>
      </w:r>
      <w:r w:rsidRPr="008D0B59">
        <w:rPr>
          <w:rFonts w:ascii="Times New Roman" w:hAnsi="Times New Roman" w:cs="Times New Roman"/>
          <w:highlight w:val="darkGray"/>
          <w:lang w:val="es-AR"/>
        </w:rPr>
        <w:t>DOMICILIO</w:t>
      </w:r>
      <w:r w:rsidRPr="009E157E">
        <w:rPr>
          <w:rFonts w:ascii="Times New Roman" w:hAnsi="Times New Roman" w:cs="Times New Roman"/>
          <w:lang w:val="es-AR"/>
        </w:rPr>
        <w:t>], en adelante el “</w:t>
      </w:r>
      <w:r w:rsidRPr="009E157E">
        <w:rPr>
          <w:rFonts w:ascii="Times New Roman" w:hAnsi="Times New Roman" w:cs="Times New Roman"/>
          <w:b/>
          <w:bCs/>
          <w:lang w:val="es-AR"/>
        </w:rPr>
        <w:t>CONCESIONARIO</w:t>
      </w:r>
      <w:r w:rsidRPr="009E157E">
        <w:rPr>
          <w:rFonts w:ascii="Times New Roman" w:hAnsi="Times New Roman" w:cs="Times New Roman"/>
          <w:lang w:val="es-AR"/>
        </w:rPr>
        <w:t>”, y el Cliente, cuyos datos constan al pie del presente, en adelante el “</w:t>
      </w:r>
      <w:r w:rsidRPr="009E157E">
        <w:rPr>
          <w:rFonts w:ascii="Times New Roman" w:hAnsi="Times New Roman" w:cs="Times New Roman"/>
          <w:b/>
          <w:bCs/>
          <w:lang w:val="es-AR"/>
        </w:rPr>
        <w:t>CLIENTE</w:t>
      </w:r>
      <w:r w:rsidRPr="009E157E">
        <w:rPr>
          <w:rFonts w:ascii="Times New Roman" w:hAnsi="Times New Roman" w:cs="Times New Roman"/>
          <w:lang w:val="es-AR"/>
        </w:rPr>
        <w:t>”</w:t>
      </w:r>
      <w:r w:rsidR="009E157E">
        <w:rPr>
          <w:rFonts w:ascii="Times New Roman" w:hAnsi="Times New Roman" w:cs="Times New Roman"/>
          <w:lang w:val="es-AR"/>
        </w:rPr>
        <w:t xml:space="preserve"> y junto con el CONCESIONARIO, las “PARTES”</w:t>
      </w:r>
      <w:r w:rsidRPr="009E157E">
        <w:rPr>
          <w:rFonts w:ascii="Times New Roman" w:hAnsi="Times New Roman" w:cs="Times New Roman"/>
          <w:lang w:val="es-AR"/>
        </w:rPr>
        <w:t xml:space="preserve">, se acuerdan los siguientes Términos y Condiciones del </w:t>
      </w:r>
      <w:r w:rsidR="00280760">
        <w:rPr>
          <w:rFonts w:ascii="Times New Roman" w:hAnsi="Times New Roman" w:cs="Times New Roman"/>
          <w:lang w:val="es-AR"/>
        </w:rPr>
        <w:t>Toyota Service Pack</w:t>
      </w:r>
      <w:r w:rsidRPr="009E157E">
        <w:rPr>
          <w:rFonts w:ascii="Times New Roman" w:hAnsi="Times New Roman" w:cs="Times New Roman"/>
          <w:lang w:val="es-AR"/>
        </w:rPr>
        <w:t xml:space="preserve"> (</w:t>
      </w:r>
      <w:r w:rsidR="00FE5E89">
        <w:rPr>
          <w:rFonts w:ascii="Times New Roman" w:hAnsi="Times New Roman" w:cs="Times New Roman"/>
          <w:lang w:val="es-AR"/>
        </w:rPr>
        <w:t>TSP</w:t>
      </w:r>
      <w:r w:rsidRPr="009E157E">
        <w:rPr>
          <w:rFonts w:ascii="Times New Roman" w:hAnsi="Times New Roman" w:cs="Times New Roman"/>
          <w:lang w:val="es-AR"/>
        </w:rPr>
        <w:t>)</w:t>
      </w:r>
      <w:r w:rsidR="009E157E">
        <w:rPr>
          <w:rFonts w:ascii="Times New Roman" w:hAnsi="Times New Roman" w:cs="Times New Roman"/>
          <w:lang w:val="es-AR"/>
        </w:rPr>
        <w:t xml:space="preserve"> (en adelante, los “Términos y Condiciones”)</w:t>
      </w:r>
      <w:r w:rsidRPr="009E157E">
        <w:rPr>
          <w:rFonts w:ascii="Times New Roman" w:hAnsi="Times New Roman" w:cs="Times New Roman"/>
          <w:lang w:val="es-AR"/>
        </w:rPr>
        <w:t>, que el CLIENTE declara conocer, aceptar y firmar en conformidad:</w:t>
      </w:r>
    </w:p>
    <w:p w14:paraId="15C3BBBD" w14:textId="77777777" w:rsidR="006416B3" w:rsidRDefault="006416B3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502EFEC7" w14:textId="6EF245B1" w:rsidR="009E157E" w:rsidRPr="00347EA7" w:rsidRDefault="004A2203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rFonts w:ascii="Times New Roman" w:hAnsi="Times New Roman" w:cs="Times New Roman"/>
          <w:b/>
          <w:bCs/>
          <w:lang w:val="es-AR"/>
        </w:rPr>
        <w:t xml:space="preserve">1. </w:t>
      </w:r>
      <w:r w:rsidR="009E157E" w:rsidRPr="00347EA7">
        <w:rPr>
          <w:rFonts w:ascii="Times New Roman" w:hAnsi="Times New Roman" w:cs="Times New Roman"/>
          <w:b/>
          <w:bCs/>
          <w:lang w:val="es-AR"/>
        </w:rPr>
        <w:t>OBJETO</w:t>
      </w:r>
      <w:r w:rsidR="00347EA7">
        <w:rPr>
          <w:rFonts w:ascii="Times New Roman" w:hAnsi="Times New Roman" w:cs="Times New Roman"/>
          <w:b/>
          <w:bCs/>
          <w:lang w:val="es-AR"/>
        </w:rPr>
        <w:t>.</w:t>
      </w:r>
    </w:p>
    <w:p w14:paraId="10B802DD" w14:textId="5942F42D" w:rsidR="00776BA1" w:rsidRDefault="00EC7EB4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1</w:t>
      </w:r>
      <w:r w:rsidR="00776BA1">
        <w:rPr>
          <w:rFonts w:ascii="Times New Roman" w:hAnsi="Times New Roman" w:cs="Times New Roman"/>
          <w:lang w:val="es-AR"/>
        </w:rPr>
        <w:t xml:space="preserve">.1. </w:t>
      </w:r>
      <w:r w:rsidR="009E157E">
        <w:rPr>
          <w:rFonts w:ascii="Times New Roman" w:hAnsi="Times New Roman" w:cs="Times New Roman"/>
          <w:lang w:val="es-AR"/>
        </w:rPr>
        <w:t>Los presentes Términos y Condiciones</w:t>
      </w:r>
      <w:r w:rsidR="009E157E" w:rsidRPr="009E157E">
        <w:rPr>
          <w:rFonts w:ascii="Times New Roman" w:hAnsi="Times New Roman" w:cs="Times New Roman"/>
          <w:lang w:val="es-AR"/>
        </w:rPr>
        <w:t xml:space="preserve"> regula</w:t>
      </w:r>
      <w:r w:rsidR="009E157E">
        <w:rPr>
          <w:rFonts w:ascii="Times New Roman" w:hAnsi="Times New Roman" w:cs="Times New Roman"/>
          <w:lang w:val="es-AR"/>
        </w:rPr>
        <w:t>n</w:t>
      </w:r>
      <w:r w:rsidR="009E157E" w:rsidRPr="009E157E">
        <w:rPr>
          <w:rFonts w:ascii="Times New Roman" w:hAnsi="Times New Roman" w:cs="Times New Roman"/>
          <w:lang w:val="es-AR"/>
        </w:rPr>
        <w:t xml:space="preserve"> las condiciones de adquisición y uso de</w:t>
      </w:r>
      <w:r w:rsidR="00280760">
        <w:rPr>
          <w:rFonts w:ascii="Times New Roman" w:hAnsi="Times New Roman" w:cs="Times New Roman"/>
          <w:lang w:val="es-AR"/>
        </w:rPr>
        <w:t xml:space="preserve">l Toyota Service Pack </w:t>
      </w:r>
      <w:r w:rsidR="009E157E" w:rsidRPr="009E157E">
        <w:rPr>
          <w:rFonts w:ascii="Times New Roman" w:hAnsi="Times New Roman" w:cs="Times New Roman"/>
          <w:lang w:val="es-AR"/>
        </w:rPr>
        <w:t>(</w:t>
      </w:r>
      <w:r w:rsidR="009E157E">
        <w:rPr>
          <w:rFonts w:ascii="Times New Roman" w:hAnsi="Times New Roman" w:cs="Times New Roman"/>
          <w:lang w:val="es-AR"/>
        </w:rPr>
        <w:t>en adelante, indistintamente, el/los “</w:t>
      </w:r>
      <w:r w:rsidR="00FE5E89">
        <w:rPr>
          <w:rFonts w:ascii="Times New Roman" w:hAnsi="Times New Roman" w:cs="Times New Roman"/>
          <w:lang w:val="es-AR"/>
        </w:rPr>
        <w:t>TSP</w:t>
      </w:r>
      <w:r w:rsidR="009E157E">
        <w:rPr>
          <w:rFonts w:ascii="Times New Roman" w:hAnsi="Times New Roman" w:cs="Times New Roman"/>
          <w:lang w:val="es-AR"/>
        </w:rPr>
        <w:t>” o “Paquete/s”</w:t>
      </w:r>
      <w:r w:rsidR="009E157E" w:rsidRPr="009E157E">
        <w:rPr>
          <w:rFonts w:ascii="Times New Roman" w:hAnsi="Times New Roman" w:cs="Times New Roman"/>
          <w:lang w:val="es-AR"/>
        </w:rPr>
        <w:t xml:space="preserve">) ofrecidos por el CONCESIONARIO, que otorgan al CLIENTE un </w:t>
      </w:r>
      <w:r w:rsidR="009E157E">
        <w:rPr>
          <w:rFonts w:ascii="Times New Roman" w:hAnsi="Times New Roman" w:cs="Times New Roman"/>
          <w:lang w:val="es-AR"/>
        </w:rPr>
        <w:t>veinticinco (</w:t>
      </w:r>
      <w:r w:rsidR="009E157E" w:rsidRPr="009E157E">
        <w:rPr>
          <w:rFonts w:ascii="Times New Roman" w:hAnsi="Times New Roman" w:cs="Times New Roman"/>
          <w:lang w:val="es-AR"/>
        </w:rPr>
        <w:t>25%</w:t>
      </w:r>
      <w:r w:rsidR="009E157E">
        <w:rPr>
          <w:rFonts w:ascii="Times New Roman" w:hAnsi="Times New Roman" w:cs="Times New Roman"/>
          <w:lang w:val="es-AR"/>
        </w:rPr>
        <w:t>)</w:t>
      </w:r>
      <w:r w:rsidR="009E157E" w:rsidRPr="009E157E">
        <w:rPr>
          <w:rFonts w:ascii="Times New Roman" w:hAnsi="Times New Roman" w:cs="Times New Roman"/>
          <w:lang w:val="es-AR"/>
        </w:rPr>
        <w:t xml:space="preserve"> de descuento sobre el valor de los mantenimientos planificados conforme al programa oficial de mantenimiento de Toyota Argentina S.A.</w:t>
      </w:r>
      <w:r w:rsidR="009E157E">
        <w:rPr>
          <w:rFonts w:ascii="Times New Roman" w:hAnsi="Times New Roman" w:cs="Times New Roman"/>
          <w:lang w:val="es-AR"/>
        </w:rPr>
        <w:t xml:space="preserve"> (en adelante, “TASA”).</w:t>
      </w:r>
    </w:p>
    <w:p w14:paraId="42014B23" w14:textId="6B075D21" w:rsidR="00776BA1" w:rsidRPr="00776BA1" w:rsidRDefault="00EC7EB4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1</w:t>
      </w:r>
      <w:r w:rsidR="00776BA1">
        <w:rPr>
          <w:rFonts w:ascii="Times New Roman" w:hAnsi="Times New Roman" w:cs="Times New Roman"/>
          <w:lang w:val="es-AR"/>
        </w:rPr>
        <w:t xml:space="preserve">.2. </w:t>
      </w:r>
      <w:r w:rsidR="00776BA1" w:rsidRPr="00776BA1">
        <w:rPr>
          <w:rFonts w:ascii="Times New Roman" w:hAnsi="Times New Roman" w:cs="Times New Roman"/>
          <w:lang w:val="es-AR"/>
        </w:rPr>
        <w:t xml:space="preserve">El CLIENTE reconoce que el presente </w:t>
      </w:r>
      <w:r w:rsidR="00FE5E89">
        <w:rPr>
          <w:rFonts w:ascii="Times New Roman" w:hAnsi="Times New Roman" w:cs="Times New Roman"/>
          <w:lang w:val="es-AR"/>
        </w:rPr>
        <w:t>TSP</w:t>
      </w:r>
      <w:r w:rsidR="00776BA1" w:rsidRPr="00776BA1">
        <w:rPr>
          <w:rFonts w:ascii="Times New Roman" w:hAnsi="Times New Roman" w:cs="Times New Roman"/>
          <w:lang w:val="es-AR"/>
        </w:rPr>
        <w:t xml:space="preserve"> es ofrecido y comercializado exclusivamente por el CONCESIONARIO, </w:t>
      </w:r>
      <w:r w:rsidR="004A2203">
        <w:rPr>
          <w:rFonts w:ascii="Times New Roman" w:hAnsi="Times New Roman" w:cs="Times New Roman"/>
          <w:lang w:val="es-AR"/>
        </w:rPr>
        <w:t xml:space="preserve">y que TASA no participa en dicha contratación ni asume la prestación de los servicios comprendidos en el </w:t>
      </w:r>
      <w:r w:rsidR="00FE5E89">
        <w:rPr>
          <w:rFonts w:ascii="Times New Roman" w:hAnsi="Times New Roman" w:cs="Times New Roman"/>
          <w:lang w:val="es-AR"/>
        </w:rPr>
        <w:t>TSP</w:t>
      </w:r>
      <w:r w:rsidR="004A2203">
        <w:rPr>
          <w:rFonts w:ascii="Times New Roman" w:hAnsi="Times New Roman" w:cs="Times New Roman"/>
          <w:lang w:val="es-AR"/>
        </w:rPr>
        <w:t>.</w:t>
      </w:r>
    </w:p>
    <w:p w14:paraId="3630698D" w14:textId="77777777" w:rsidR="00347EA7" w:rsidRDefault="00347EA7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2208C958" w14:textId="5B486870" w:rsidR="009E157E" w:rsidRPr="00347EA7" w:rsidRDefault="00776BA1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347EA7">
        <w:rPr>
          <w:rFonts w:ascii="Times New Roman" w:hAnsi="Times New Roman" w:cs="Times New Roman"/>
          <w:b/>
          <w:bCs/>
          <w:lang w:val="es-AR"/>
        </w:rPr>
        <w:t>2. TIPOS DE PAQUETES</w:t>
      </w:r>
      <w:r w:rsidR="00347EA7">
        <w:rPr>
          <w:rFonts w:ascii="Times New Roman" w:hAnsi="Times New Roman" w:cs="Times New Roman"/>
          <w:b/>
          <w:bCs/>
          <w:lang w:val="es-AR"/>
        </w:rPr>
        <w:t xml:space="preserve"> OFRECIDOS.</w:t>
      </w:r>
    </w:p>
    <w:p w14:paraId="20A60075" w14:textId="649306EB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bookmarkStart w:id="0" w:name="_Hlk213911312"/>
      <w:r w:rsidRPr="009E157E">
        <w:rPr>
          <w:rFonts w:ascii="Times New Roman" w:hAnsi="Times New Roman" w:cs="Times New Roman"/>
          <w:lang w:val="es-AR"/>
        </w:rPr>
        <w:t xml:space="preserve">El CLIENTE podrá optar entre los siguientes </w:t>
      </w:r>
      <w:r w:rsidR="009E157E">
        <w:rPr>
          <w:rFonts w:ascii="Times New Roman" w:hAnsi="Times New Roman" w:cs="Times New Roman"/>
          <w:lang w:val="es-AR"/>
        </w:rPr>
        <w:t>P</w:t>
      </w:r>
      <w:r w:rsidRPr="009E157E">
        <w:rPr>
          <w:rFonts w:ascii="Times New Roman" w:hAnsi="Times New Roman" w:cs="Times New Roman"/>
          <w:lang w:val="es-AR"/>
        </w:rPr>
        <w:t>aquetes</w:t>
      </w:r>
      <w:r w:rsidR="00F236AC">
        <w:rPr>
          <w:rFonts w:ascii="Times New Roman" w:hAnsi="Times New Roman" w:cs="Times New Roman"/>
          <w:lang w:val="es-AR"/>
        </w:rPr>
        <w:t xml:space="preserve"> ofrecidos por el CONCESIONARIO</w:t>
      </w:r>
      <w:r w:rsidR="00347EA7">
        <w:rPr>
          <w:rFonts w:ascii="Times New Roman" w:hAnsi="Times New Roman" w:cs="Times New Roman"/>
          <w:lang w:val="es-AR"/>
        </w:rPr>
        <w:t>, dependiendo del tipo de vehículo adquirido</w:t>
      </w:r>
      <w:r w:rsidRPr="009E157E">
        <w:rPr>
          <w:rFonts w:ascii="Times New Roman" w:hAnsi="Times New Roman" w:cs="Times New Roman"/>
          <w:lang w:val="es-AR"/>
        </w:rPr>
        <w:t>:</w:t>
      </w:r>
    </w:p>
    <w:p w14:paraId="66ED991D" w14:textId="148CBD71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 xml:space="preserve">- </w:t>
      </w:r>
      <w:r w:rsidR="00FE5E89">
        <w:rPr>
          <w:rFonts w:ascii="Times New Roman" w:hAnsi="Times New Roman" w:cs="Times New Roman"/>
          <w:lang w:val="es-AR"/>
        </w:rPr>
        <w:t>TSP</w:t>
      </w:r>
      <w:r w:rsidRPr="009E157E">
        <w:rPr>
          <w:rFonts w:ascii="Times New Roman" w:hAnsi="Times New Roman" w:cs="Times New Roman"/>
          <w:lang w:val="es-AR"/>
        </w:rPr>
        <w:t xml:space="preserve"> Vehículos de Pasajeros: </w:t>
      </w:r>
      <w:r w:rsidR="009E157E">
        <w:rPr>
          <w:rFonts w:ascii="Times New Roman" w:hAnsi="Times New Roman" w:cs="Times New Roman"/>
          <w:lang w:val="es-AR"/>
        </w:rPr>
        <w:t>seis (</w:t>
      </w:r>
      <w:r w:rsidRPr="009E157E">
        <w:rPr>
          <w:rFonts w:ascii="Times New Roman" w:hAnsi="Times New Roman" w:cs="Times New Roman"/>
          <w:lang w:val="es-AR"/>
        </w:rPr>
        <w:t>6</w:t>
      </w:r>
      <w:r w:rsidR="009E157E">
        <w:rPr>
          <w:rFonts w:ascii="Times New Roman" w:hAnsi="Times New Roman" w:cs="Times New Roman"/>
          <w:lang w:val="es-AR"/>
        </w:rPr>
        <w:t>)</w:t>
      </w:r>
      <w:r w:rsidRPr="009E157E">
        <w:rPr>
          <w:rFonts w:ascii="Times New Roman" w:hAnsi="Times New Roman" w:cs="Times New Roman"/>
          <w:lang w:val="es-AR"/>
        </w:rPr>
        <w:t xml:space="preserve"> servicios de mantenimiento</w:t>
      </w:r>
      <w:r w:rsidR="00347EA7">
        <w:rPr>
          <w:rFonts w:ascii="Times New Roman" w:hAnsi="Times New Roman" w:cs="Times New Roman"/>
          <w:lang w:val="es-AR"/>
        </w:rPr>
        <w:t>; o</w:t>
      </w:r>
    </w:p>
    <w:p w14:paraId="7CDB83FD" w14:textId="764C54AA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 xml:space="preserve">- </w:t>
      </w:r>
      <w:r w:rsidR="00FE5E89">
        <w:rPr>
          <w:rFonts w:ascii="Times New Roman" w:hAnsi="Times New Roman" w:cs="Times New Roman"/>
          <w:lang w:val="es-AR"/>
        </w:rPr>
        <w:t>TSP</w:t>
      </w:r>
      <w:r w:rsidRPr="009E157E">
        <w:rPr>
          <w:rFonts w:ascii="Times New Roman" w:hAnsi="Times New Roman" w:cs="Times New Roman"/>
          <w:lang w:val="es-AR"/>
        </w:rPr>
        <w:t xml:space="preserve"> Vehículos Comerciales: </w:t>
      </w:r>
      <w:r w:rsidR="009E157E">
        <w:rPr>
          <w:rFonts w:ascii="Times New Roman" w:hAnsi="Times New Roman" w:cs="Times New Roman"/>
          <w:lang w:val="es-AR"/>
        </w:rPr>
        <w:t>ocho (</w:t>
      </w:r>
      <w:r w:rsidRPr="009E157E">
        <w:rPr>
          <w:rFonts w:ascii="Times New Roman" w:hAnsi="Times New Roman" w:cs="Times New Roman"/>
          <w:lang w:val="es-AR"/>
        </w:rPr>
        <w:t>8</w:t>
      </w:r>
      <w:r w:rsidR="009E157E">
        <w:rPr>
          <w:rFonts w:ascii="Times New Roman" w:hAnsi="Times New Roman" w:cs="Times New Roman"/>
          <w:lang w:val="es-AR"/>
        </w:rPr>
        <w:t>)</w:t>
      </w:r>
      <w:r w:rsidRPr="009E157E">
        <w:rPr>
          <w:rFonts w:ascii="Times New Roman" w:hAnsi="Times New Roman" w:cs="Times New Roman"/>
          <w:lang w:val="es-AR"/>
        </w:rPr>
        <w:t xml:space="preserve"> servicios de mantenimiento.</w:t>
      </w:r>
    </w:p>
    <w:p w14:paraId="3EA4F2ED" w14:textId="41BD39E1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>Los servicios son correlativos, no reemplazables ni intercambiables, y deberán realizarse cada 10.000 km o 1 año</w:t>
      </w:r>
      <w:r w:rsidR="00347EA7">
        <w:rPr>
          <w:rFonts w:ascii="Times New Roman" w:hAnsi="Times New Roman" w:cs="Times New Roman"/>
          <w:lang w:val="es-AR"/>
        </w:rPr>
        <w:t xml:space="preserve"> (</w:t>
      </w:r>
      <w:r w:rsidR="00347EA7" w:rsidRPr="009E157E">
        <w:rPr>
          <w:rFonts w:ascii="Times New Roman" w:hAnsi="Times New Roman" w:cs="Times New Roman"/>
          <w:lang w:val="es-AR"/>
        </w:rPr>
        <w:t xml:space="preserve">con una tolerancia </w:t>
      </w:r>
      <w:r w:rsidR="00347EA7" w:rsidRPr="00D76131">
        <w:rPr>
          <w:rFonts w:ascii="Times New Roman" w:hAnsi="Times New Roman" w:cs="Times New Roman"/>
          <w:lang w:val="es-AR"/>
        </w:rPr>
        <w:t xml:space="preserve">máxima de </w:t>
      </w:r>
      <w:r w:rsidR="006A556B" w:rsidRPr="00881364">
        <w:rPr>
          <w:rFonts w:ascii="Times New Roman" w:hAnsi="Times New Roman" w:cs="Times New Roman"/>
          <w:lang w:val="es-AR"/>
        </w:rPr>
        <w:t>4</w:t>
      </w:r>
      <w:r w:rsidR="00347EA7" w:rsidRPr="00881364">
        <w:rPr>
          <w:rFonts w:ascii="Times New Roman" w:hAnsi="Times New Roman" w:cs="Times New Roman"/>
          <w:lang w:val="es-AR"/>
        </w:rPr>
        <w:t xml:space="preserve">.000 km o </w:t>
      </w:r>
      <w:r w:rsidR="00D76131" w:rsidRPr="00881364">
        <w:rPr>
          <w:rFonts w:ascii="Times New Roman" w:hAnsi="Times New Roman" w:cs="Times New Roman"/>
          <w:lang w:val="es-AR"/>
        </w:rPr>
        <w:t xml:space="preserve">90 </w:t>
      </w:r>
      <w:r w:rsidR="00347EA7" w:rsidRPr="00881364">
        <w:rPr>
          <w:rFonts w:ascii="Times New Roman" w:hAnsi="Times New Roman" w:cs="Times New Roman"/>
          <w:lang w:val="es-AR"/>
        </w:rPr>
        <w:t>días</w:t>
      </w:r>
      <w:r w:rsidR="00347EA7" w:rsidRPr="00D76131">
        <w:rPr>
          <w:rFonts w:ascii="Times New Roman" w:hAnsi="Times New Roman" w:cs="Times New Roman"/>
          <w:lang w:val="es-AR"/>
        </w:rPr>
        <w:t>, según</w:t>
      </w:r>
      <w:r w:rsidR="00347EA7">
        <w:rPr>
          <w:rFonts w:ascii="Times New Roman" w:hAnsi="Times New Roman" w:cs="Times New Roman"/>
          <w:lang w:val="es-AR"/>
        </w:rPr>
        <w:t xml:space="preserve"> corresponda)</w:t>
      </w:r>
      <w:r w:rsidRPr="009E157E">
        <w:rPr>
          <w:rFonts w:ascii="Times New Roman" w:hAnsi="Times New Roman" w:cs="Times New Roman"/>
          <w:lang w:val="es-AR"/>
        </w:rPr>
        <w:t xml:space="preserve">, lo que ocurra primero, conforme el Manual del Propietario </w:t>
      </w:r>
      <w:r w:rsidR="004A2203">
        <w:rPr>
          <w:rFonts w:ascii="Times New Roman" w:hAnsi="Times New Roman" w:cs="Times New Roman"/>
          <w:lang w:val="es-AR"/>
        </w:rPr>
        <w:t>y</w:t>
      </w:r>
      <w:r w:rsidRPr="009E157E">
        <w:rPr>
          <w:rFonts w:ascii="Times New Roman" w:hAnsi="Times New Roman" w:cs="Times New Roman"/>
          <w:lang w:val="es-AR"/>
        </w:rPr>
        <w:t xml:space="preserve"> la información publicada en </w:t>
      </w:r>
      <w:hyperlink r:id="rId11" w:history="1">
        <w:r w:rsidR="009E157E" w:rsidRPr="000915D0">
          <w:rPr>
            <w:rStyle w:val="Hipervnculo"/>
            <w:rFonts w:ascii="Times New Roman" w:hAnsi="Times New Roman" w:cs="Times New Roman"/>
            <w:lang w:val="es-AR"/>
          </w:rPr>
          <w:t>www.toyota.com.ar/mantenimiento</w:t>
        </w:r>
      </w:hyperlink>
      <w:r w:rsidRPr="009E157E">
        <w:rPr>
          <w:rFonts w:ascii="Times New Roman" w:hAnsi="Times New Roman" w:cs="Times New Roman"/>
          <w:lang w:val="es-AR"/>
        </w:rPr>
        <w:t>.</w:t>
      </w:r>
    </w:p>
    <w:bookmarkEnd w:id="0"/>
    <w:p w14:paraId="2DFEB0E3" w14:textId="77777777" w:rsidR="009E157E" w:rsidRDefault="009E157E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337BF320" w14:textId="03DB7339" w:rsidR="009E157E" w:rsidRPr="00347EA7" w:rsidRDefault="007E20B1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347EA7">
        <w:rPr>
          <w:rFonts w:ascii="Times New Roman" w:hAnsi="Times New Roman" w:cs="Times New Roman"/>
          <w:b/>
          <w:bCs/>
          <w:lang w:val="es-AR"/>
        </w:rPr>
        <w:t>3. PRECIO Y CONDICIONES DE PAGO</w:t>
      </w:r>
      <w:r w:rsidR="00347EA7">
        <w:rPr>
          <w:rFonts w:ascii="Times New Roman" w:hAnsi="Times New Roman" w:cs="Times New Roman"/>
          <w:b/>
          <w:bCs/>
          <w:lang w:val="es-AR"/>
        </w:rPr>
        <w:t>.</w:t>
      </w:r>
    </w:p>
    <w:p w14:paraId="6EA7E964" w14:textId="14DFFFB7" w:rsidR="00347EA7" w:rsidRDefault="00347EA7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3.1. </w:t>
      </w:r>
      <w:r w:rsidRPr="009E157E">
        <w:rPr>
          <w:rFonts w:ascii="Times New Roman" w:hAnsi="Times New Roman" w:cs="Times New Roman"/>
          <w:lang w:val="es-AR"/>
        </w:rPr>
        <w:t xml:space="preserve">El descuento </w:t>
      </w:r>
      <w:r>
        <w:rPr>
          <w:rFonts w:ascii="Times New Roman" w:hAnsi="Times New Roman" w:cs="Times New Roman"/>
          <w:lang w:val="es-AR"/>
        </w:rPr>
        <w:t xml:space="preserve">del veinticinco por ciento (25%) mencionado en la Cláusula Primera de los presentes Términos y Condiciones </w:t>
      </w:r>
      <w:r w:rsidRPr="009E157E">
        <w:rPr>
          <w:rFonts w:ascii="Times New Roman" w:hAnsi="Times New Roman" w:cs="Times New Roman"/>
          <w:lang w:val="es-AR"/>
        </w:rPr>
        <w:t>se calcula</w:t>
      </w:r>
      <w:r>
        <w:rPr>
          <w:rFonts w:ascii="Times New Roman" w:hAnsi="Times New Roman" w:cs="Times New Roman"/>
          <w:lang w:val="es-AR"/>
        </w:rPr>
        <w:t>rá</w:t>
      </w:r>
      <w:r w:rsidRPr="009E157E">
        <w:rPr>
          <w:rFonts w:ascii="Times New Roman" w:hAnsi="Times New Roman" w:cs="Times New Roman"/>
          <w:lang w:val="es-AR"/>
        </w:rPr>
        <w:t xml:space="preserve"> sobre el precio vigente al momento de la contratación del </w:t>
      </w:r>
      <w:r w:rsidR="009E157E">
        <w:rPr>
          <w:rFonts w:ascii="Times New Roman" w:hAnsi="Times New Roman" w:cs="Times New Roman"/>
          <w:lang w:val="es-AR"/>
        </w:rPr>
        <w:t>P</w:t>
      </w:r>
      <w:r w:rsidRPr="009E157E">
        <w:rPr>
          <w:rFonts w:ascii="Times New Roman" w:hAnsi="Times New Roman" w:cs="Times New Roman"/>
          <w:lang w:val="es-AR"/>
        </w:rPr>
        <w:t>aquete.</w:t>
      </w:r>
    </w:p>
    <w:p w14:paraId="59C20519" w14:textId="6958FBEF" w:rsidR="009E157E" w:rsidRDefault="00347EA7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3.2. </w:t>
      </w:r>
      <w:r w:rsidRPr="009E157E">
        <w:rPr>
          <w:rFonts w:ascii="Times New Roman" w:hAnsi="Times New Roman" w:cs="Times New Roman"/>
          <w:lang w:val="es-AR"/>
        </w:rPr>
        <w:t>El CLIENTE deberá abonar</w:t>
      </w:r>
      <w:r w:rsidR="009E157E">
        <w:rPr>
          <w:rFonts w:ascii="Times New Roman" w:hAnsi="Times New Roman" w:cs="Times New Roman"/>
          <w:lang w:val="es-AR"/>
        </w:rPr>
        <w:t xml:space="preserve"> al CONCESIONARIO</w:t>
      </w:r>
      <w:r w:rsidRPr="009E157E">
        <w:rPr>
          <w:rFonts w:ascii="Times New Roman" w:hAnsi="Times New Roman" w:cs="Times New Roman"/>
          <w:lang w:val="es-AR"/>
        </w:rPr>
        <w:t xml:space="preserve"> el total de los servicios incluidos </w:t>
      </w:r>
      <w:r w:rsidR="009E157E">
        <w:rPr>
          <w:rFonts w:ascii="Times New Roman" w:hAnsi="Times New Roman" w:cs="Times New Roman"/>
          <w:lang w:val="es-AR"/>
        </w:rPr>
        <w:t xml:space="preserve">en el </w:t>
      </w:r>
      <w:r w:rsidR="009B24CF">
        <w:rPr>
          <w:rFonts w:ascii="Times New Roman" w:hAnsi="Times New Roman" w:cs="Times New Roman"/>
          <w:lang w:val="es-AR"/>
        </w:rPr>
        <w:t xml:space="preserve">TSP </w:t>
      </w:r>
      <w:r w:rsidR="009E157E">
        <w:rPr>
          <w:rFonts w:ascii="Times New Roman" w:hAnsi="Times New Roman" w:cs="Times New Roman"/>
          <w:lang w:val="es-AR"/>
        </w:rPr>
        <w:t xml:space="preserve">que contrate </w:t>
      </w:r>
      <w:r w:rsidRPr="009E157E">
        <w:rPr>
          <w:rFonts w:ascii="Times New Roman" w:hAnsi="Times New Roman" w:cs="Times New Roman"/>
          <w:lang w:val="es-AR"/>
        </w:rPr>
        <w:t>en un único pago al momento de la compra.</w:t>
      </w:r>
    </w:p>
    <w:p w14:paraId="1BA2AA10" w14:textId="15C5FB89" w:rsidR="00347EA7" w:rsidRDefault="00347EA7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3.3. </w:t>
      </w:r>
      <w:r w:rsidRPr="009E157E">
        <w:rPr>
          <w:rFonts w:ascii="Times New Roman" w:hAnsi="Times New Roman" w:cs="Times New Roman"/>
          <w:lang w:val="es-AR"/>
        </w:rPr>
        <w:t xml:space="preserve"> </w:t>
      </w:r>
      <w:r w:rsidR="004A2203">
        <w:rPr>
          <w:rFonts w:ascii="Times New Roman" w:hAnsi="Times New Roman" w:cs="Times New Roman"/>
          <w:lang w:val="es-AR"/>
        </w:rPr>
        <w:t xml:space="preserve">Los </w:t>
      </w:r>
      <w:r w:rsidRPr="009E157E">
        <w:rPr>
          <w:rFonts w:ascii="Times New Roman" w:hAnsi="Times New Roman" w:cs="Times New Roman"/>
          <w:lang w:val="es-AR"/>
        </w:rPr>
        <w:t>precios</w:t>
      </w:r>
      <w:r w:rsidR="004A2203">
        <w:rPr>
          <w:rFonts w:ascii="Times New Roman" w:hAnsi="Times New Roman" w:cs="Times New Roman"/>
          <w:lang w:val="es-AR"/>
        </w:rPr>
        <w:t xml:space="preserve"> y/o eventuales</w:t>
      </w:r>
      <w:r w:rsidRPr="009E157E">
        <w:rPr>
          <w:rFonts w:ascii="Times New Roman" w:hAnsi="Times New Roman" w:cs="Times New Roman"/>
          <w:lang w:val="es-AR"/>
        </w:rPr>
        <w:t xml:space="preserve"> promociones </w:t>
      </w:r>
      <w:r w:rsidR="004A2203">
        <w:rPr>
          <w:rFonts w:ascii="Times New Roman" w:hAnsi="Times New Roman" w:cs="Times New Roman"/>
          <w:lang w:val="es-AR"/>
        </w:rPr>
        <w:t>y</w:t>
      </w:r>
      <w:r w:rsidRPr="009E157E">
        <w:rPr>
          <w:rFonts w:ascii="Times New Roman" w:hAnsi="Times New Roman" w:cs="Times New Roman"/>
          <w:lang w:val="es-AR"/>
        </w:rPr>
        <w:t xml:space="preserve"> condiciones comerciales vigentes </w:t>
      </w:r>
      <w:r w:rsidR="004A2203">
        <w:rPr>
          <w:rFonts w:ascii="Times New Roman" w:hAnsi="Times New Roman" w:cs="Times New Roman"/>
          <w:lang w:val="es-AR"/>
        </w:rPr>
        <w:t xml:space="preserve">con posterioridad a la contratación del </w:t>
      </w:r>
      <w:r w:rsidR="00FE5E89">
        <w:rPr>
          <w:rFonts w:ascii="Times New Roman" w:hAnsi="Times New Roman" w:cs="Times New Roman"/>
          <w:lang w:val="es-AR"/>
        </w:rPr>
        <w:t>TSP</w:t>
      </w:r>
      <w:r w:rsidR="004A2203">
        <w:rPr>
          <w:rFonts w:ascii="Times New Roman" w:hAnsi="Times New Roman" w:cs="Times New Roman"/>
          <w:lang w:val="es-AR"/>
        </w:rPr>
        <w:t xml:space="preserve"> no resultarán aplicables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4F4F6E5D" w14:textId="77777777" w:rsidR="00347EA7" w:rsidRDefault="00347EA7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5C39AD53" w14:textId="2127DB4B" w:rsidR="009E157E" w:rsidRPr="00F236AC" w:rsidRDefault="007E20B1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F236AC">
        <w:rPr>
          <w:rFonts w:ascii="Times New Roman" w:hAnsi="Times New Roman" w:cs="Times New Roman"/>
          <w:b/>
          <w:bCs/>
          <w:lang w:val="es-AR"/>
        </w:rPr>
        <w:t>4. ALCANCE DEL SERVICIO</w:t>
      </w:r>
      <w:r w:rsidR="00F236AC">
        <w:rPr>
          <w:rFonts w:ascii="Times New Roman" w:hAnsi="Times New Roman" w:cs="Times New Roman"/>
          <w:b/>
          <w:bCs/>
          <w:lang w:val="es-AR"/>
        </w:rPr>
        <w:t>.</w:t>
      </w:r>
    </w:p>
    <w:p w14:paraId="096E9B6B" w14:textId="674F65F9" w:rsidR="009E157E" w:rsidRDefault="00F236AC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lastRenderedPageBreak/>
        <w:t xml:space="preserve">4.1. </w:t>
      </w:r>
      <w:r w:rsidRPr="009E157E">
        <w:rPr>
          <w:rFonts w:ascii="Times New Roman" w:hAnsi="Times New Roman" w:cs="Times New Roman"/>
          <w:lang w:val="es-AR"/>
        </w:rPr>
        <w:t xml:space="preserve">El </w:t>
      </w:r>
      <w:r w:rsidR="00FE5E89">
        <w:rPr>
          <w:rFonts w:ascii="Times New Roman" w:hAnsi="Times New Roman" w:cs="Times New Roman"/>
          <w:lang w:val="es-AR"/>
        </w:rPr>
        <w:t>TSP</w:t>
      </w:r>
      <w:r w:rsidRPr="009E157E">
        <w:rPr>
          <w:rFonts w:ascii="Times New Roman" w:hAnsi="Times New Roman" w:cs="Times New Roman"/>
          <w:lang w:val="es-AR"/>
        </w:rPr>
        <w:t xml:space="preserve"> cubr</w:t>
      </w:r>
      <w:r>
        <w:rPr>
          <w:rFonts w:ascii="Times New Roman" w:hAnsi="Times New Roman" w:cs="Times New Roman"/>
          <w:lang w:val="es-AR"/>
        </w:rPr>
        <w:t>irá</w:t>
      </w:r>
      <w:r w:rsidRPr="009E157E">
        <w:rPr>
          <w:rFonts w:ascii="Times New Roman" w:hAnsi="Times New Roman" w:cs="Times New Roman"/>
          <w:lang w:val="es-AR"/>
        </w:rPr>
        <w:t xml:space="preserve"> únicamente los servicios de mantenimiento planificados por T</w:t>
      </w:r>
      <w:r w:rsidR="009E157E">
        <w:rPr>
          <w:rFonts w:ascii="Times New Roman" w:hAnsi="Times New Roman" w:cs="Times New Roman"/>
          <w:lang w:val="es-AR"/>
        </w:rPr>
        <w:t>ASA</w:t>
      </w:r>
      <w:r w:rsidRPr="009E157E">
        <w:rPr>
          <w:rFonts w:ascii="Times New Roman" w:hAnsi="Times New Roman" w:cs="Times New Roman"/>
          <w:lang w:val="es-AR"/>
        </w:rPr>
        <w:t>, con utilización de repuestos y lubricantes genuinos.</w:t>
      </w:r>
    </w:p>
    <w:p w14:paraId="5F1C5968" w14:textId="5D884A71" w:rsidR="009E157E" w:rsidRDefault="00F236AC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4.2. </w:t>
      </w:r>
      <w:r w:rsidRPr="009E157E">
        <w:rPr>
          <w:rFonts w:ascii="Times New Roman" w:hAnsi="Times New Roman" w:cs="Times New Roman"/>
          <w:lang w:val="es-AR"/>
        </w:rPr>
        <w:t>Cualquier otro trabajo, diagnóstico o reparación no incluido en el plan oficial será presupuestado y cobrado adicionalmente</w:t>
      </w:r>
      <w:r>
        <w:rPr>
          <w:rFonts w:ascii="Times New Roman" w:hAnsi="Times New Roman" w:cs="Times New Roman"/>
          <w:lang w:val="es-AR"/>
        </w:rPr>
        <w:t xml:space="preserve"> por el CONCESIONARIO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53A76A0B" w14:textId="10D83CB5" w:rsidR="009E157E" w:rsidRDefault="00F236AC" w:rsidP="00347EA7">
      <w:pPr>
        <w:spacing w:after="0" w:line="360" w:lineRule="auto"/>
        <w:jc w:val="both"/>
        <w:rPr>
          <w:lang w:val="es-AR"/>
        </w:rPr>
      </w:pPr>
      <w:r>
        <w:rPr>
          <w:rFonts w:ascii="Times New Roman" w:hAnsi="Times New Roman" w:cs="Times New Roman"/>
          <w:lang w:val="es-AR"/>
        </w:rPr>
        <w:t xml:space="preserve">4.3. </w:t>
      </w:r>
      <w:r w:rsidRPr="009E157E">
        <w:rPr>
          <w:rFonts w:ascii="Times New Roman" w:hAnsi="Times New Roman" w:cs="Times New Roman"/>
          <w:lang w:val="es-AR"/>
        </w:rPr>
        <w:t xml:space="preserve">El CLIENTE declara conocer y aceptar el contenido del plan de mantenimiento oficial disponible en el Manual del Propietario y en la web </w:t>
      </w:r>
      <w:hyperlink r:id="rId12" w:history="1">
        <w:r w:rsidR="00075656" w:rsidRPr="000915D0">
          <w:rPr>
            <w:rStyle w:val="Hipervnculo"/>
            <w:rFonts w:ascii="Times New Roman" w:hAnsi="Times New Roman" w:cs="Times New Roman"/>
            <w:lang w:val="es-AR"/>
          </w:rPr>
          <w:t>www.toyota.com.ar/mantenimiento</w:t>
        </w:r>
      </w:hyperlink>
      <w:r w:rsidR="00075656" w:rsidRPr="009E157E">
        <w:rPr>
          <w:rFonts w:ascii="Times New Roman" w:hAnsi="Times New Roman" w:cs="Times New Roman"/>
          <w:lang w:val="es-AR"/>
        </w:rPr>
        <w:t>.</w:t>
      </w:r>
    </w:p>
    <w:p w14:paraId="4FCCF515" w14:textId="77777777" w:rsidR="00075656" w:rsidRDefault="00075656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6E45412E" w14:textId="6C07EBEE" w:rsidR="009E157E" w:rsidRPr="00F236AC" w:rsidRDefault="007E20B1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F236AC">
        <w:rPr>
          <w:rFonts w:ascii="Times New Roman" w:hAnsi="Times New Roman" w:cs="Times New Roman"/>
          <w:b/>
          <w:bCs/>
          <w:lang w:val="es-AR"/>
        </w:rPr>
        <w:t>5. CONDICIONES DE ADQUISICIÓN</w:t>
      </w:r>
      <w:r w:rsidR="009E157E" w:rsidRPr="00F236AC">
        <w:rPr>
          <w:rFonts w:ascii="Times New Roman" w:hAnsi="Times New Roman" w:cs="Times New Roman"/>
          <w:b/>
          <w:bCs/>
          <w:lang w:val="es-AR"/>
        </w:rPr>
        <w:t xml:space="preserve"> DEL </w:t>
      </w:r>
      <w:r w:rsidR="00FE5E89">
        <w:rPr>
          <w:rFonts w:ascii="Times New Roman" w:hAnsi="Times New Roman" w:cs="Times New Roman"/>
          <w:b/>
          <w:bCs/>
          <w:lang w:val="es-AR"/>
        </w:rPr>
        <w:t>TSP</w:t>
      </w:r>
      <w:r w:rsidR="009E157E" w:rsidRPr="00F236AC">
        <w:rPr>
          <w:rFonts w:ascii="Times New Roman" w:hAnsi="Times New Roman" w:cs="Times New Roman"/>
          <w:b/>
          <w:bCs/>
          <w:lang w:val="es-AR"/>
        </w:rPr>
        <w:t>.</w:t>
      </w:r>
    </w:p>
    <w:p w14:paraId="07FBE06D" w14:textId="06F2E793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 xml:space="preserve">El </w:t>
      </w:r>
      <w:r w:rsidR="00FE5E89">
        <w:rPr>
          <w:rFonts w:ascii="Times New Roman" w:hAnsi="Times New Roman" w:cs="Times New Roman"/>
          <w:lang w:val="es-AR"/>
        </w:rPr>
        <w:t>TSP</w:t>
      </w:r>
      <w:r w:rsidRPr="009E157E">
        <w:rPr>
          <w:rFonts w:ascii="Times New Roman" w:hAnsi="Times New Roman" w:cs="Times New Roman"/>
          <w:lang w:val="es-AR"/>
        </w:rPr>
        <w:t xml:space="preserve"> solo podrá adquirirse</w:t>
      </w:r>
      <w:r w:rsidR="00F236AC">
        <w:rPr>
          <w:rFonts w:ascii="Times New Roman" w:hAnsi="Times New Roman" w:cs="Times New Roman"/>
          <w:lang w:val="es-AR"/>
        </w:rPr>
        <w:t xml:space="preserve"> en el plazo que comprende</w:t>
      </w:r>
      <w:r w:rsidRPr="009E157E">
        <w:rPr>
          <w:rFonts w:ascii="Times New Roman" w:hAnsi="Times New Roman" w:cs="Times New Roman"/>
          <w:lang w:val="es-AR"/>
        </w:rPr>
        <w:t>:</w:t>
      </w:r>
    </w:p>
    <w:p w14:paraId="213D22F6" w14:textId="77777777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>- Desde la compra del vehículo 0 km, y</w:t>
      </w:r>
    </w:p>
    <w:p w14:paraId="2EB32749" w14:textId="3EB2D0FC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 xml:space="preserve">- </w:t>
      </w:r>
      <w:r w:rsidRPr="00F6565A">
        <w:rPr>
          <w:rFonts w:ascii="Times New Roman" w:hAnsi="Times New Roman" w:cs="Times New Roman"/>
          <w:lang w:val="es-AR"/>
        </w:rPr>
        <w:t>Hasta la realización del primer servicio de mantenimiento (10.000 km o 1 año</w:t>
      </w:r>
      <w:r w:rsidR="00347EA7" w:rsidRPr="00F6565A">
        <w:rPr>
          <w:rFonts w:ascii="Times New Roman" w:hAnsi="Times New Roman" w:cs="Times New Roman"/>
          <w:lang w:val="es-AR"/>
        </w:rPr>
        <w:t xml:space="preserve">, con una tolerancia máxima de </w:t>
      </w:r>
      <w:r w:rsidR="00D76131" w:rsidRPr="00B11CEC">
        <w:rPr>
          <w:rFonts w:ascii="Times New Roman" w:hAnsi="Times New Roman" w:cs="Times New Roman"/>
          <w:lang w:val="es-AR"/>
        </w:rPr>
        <w:t>4</w:t>
      </w:r>
      <w:r w:rsidR="00347EA7" w:rsidRPr="00B11CEC">
        <w:rPr>
          <w:rFonts w:ascii="Times New Roman" w:hAnsi="Times New Roman" w:cs="Times New Roman"/>
          <w:lang w:val="es-AR"/>
        </w:rPr>
        <w:t xml:space="preserve">.000 km o </w:t>
      </w:r>
      <w:r w:rsidR="00D76131" w:rsidRPr="00B11CEC">
        <w:rPr>
          <w:rFonts w:ascii="Times New Roman" w:hAnsi="Times New Roman" w:cs="Times New Roman"/>
          <w:lang w:val="es-AR"/>
        </w:rPr>
        <w:t>9</w:t>
      </w:r>
      <w:r w:rsidR="00347EA7" w:rsidRPr="00B11CEC">
        <w:rPr>
          <w:rFonts w:ascii="Times New Roman" w:hAnsi="Times New Roman" w:cs="Times New Roman"/>
          <w:lang w:val="es-AR"/>
        </w:rPr>
        <w:t>0 días,</w:t>
      </w:r>
      <w:r w:rsidR="00347EA7" w:rsidRPr="00F6565A">
        <w:rPr>
          <w:rFonts w:ascii="Times New Roman" w:hAnsi="Times New Roman" w:cs="Times New Roman"/>
          <w:lang w:val="es-AR"/>
        </w:rPr>
        <w:t xml:space="preserve"> según corresponda</w:t>
      </w:r>
      <w:r w:rsidRPr="009E157E">
        <w:rPr>
          <w:rFonts w:ascii="Times New Roman" w:hAnsi="Times New Roman" w:cs="Times New Roman"/>
          <w:lang w:val="es-AR"/>
        </w:rPr>
        <w:t>), lo que ocurra primero.</w:t>
      </w:r>
    </w:p>
    <w:p w14:paraId="60BCB232" w14:textId="2FAAAB46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 xml:space="preserve">El servicio de 1.000 km o chequeo gratuito no forma parte del </w:t>
      </w:r>
      <w:r w:rsidR="00FE5E89">
        <w:rPr>
          <w:rFonts w:ascii="Times New Roman" w:hAnsi="Times New Roman" w:cs="Times New Roman"/>
          <w:lang w:val="es-AR"/>
        </w:rPr>
        <w:t>TSP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0B6B4B80" w14:textId="77777777" w:rsidR="009E157E" w:rsidRDefault="009E157E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7D7745B7" w14:textId="41797119" w:rsidR="009E157E" w:rsidRPr="00F236AC" w:rsidRDefault="007E20B1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F236AC">
        <w:rPr>
          <w:rFonts w:ascii="Times New Roman" w:hAnsi="Times New Roman" w:cs="Times New Roman"/>
          <w:b/>
          <w:bCs/>
          <w:lang w:val="es-AR"/>
        </w:rPr>
        <w:t xml:space="preserve">6. ASOCIACIÓN </w:t>
      </w:r>
      <w:r w:rsidR="00F236AC" w:rsidRPr="00F236AC">
        <w:rPr>
          <w:rFonts w:ascii="Times New Roman" w:hAnsi="Times New Roman" w:cs="Times New Roman"/>
          <w:b/>
          <w:bCs/>
          <w:lang w:val="es-AR"/>
        </w:rPr>
        <w:t xml:space="preserve">DEL </w:t>
      </w:r>
      <w:r w:rsidR="00FE5E89">
        <w:rPr>
          <w:rFonts w:ascii="Times New Roman" w:hAnsi="Times New Roman" w:cs="Times New Roman"/>
          <w:b/>
          <w:bCs/>
          <w:lang w:val="es-AR"/>
        </w:rPr>
        <w:t>TSP</w:t>
      </w:r>
      <w:r w:rsidR="00F236AC" w:rsidRPr="00F236AC">
        <w:rPr>
          <w:rFonts w:ascii="Times New Roman" w:hAnsi="Times New Roman" w:cs="Times New Roman"/>
          <w:b/>
          <w:bCs/>
          <w:lang w:val="es-AR"/>
        </w:rPr>
        <w:t xml:space="preserve"> </w:t>
      </w:r>
      <w:r w:rsidRPr="00F236AC">
        <w:rPr>
          <w:rFonts w:ascii="Times New Roman" w:hAnsi="Times New Roman" w:cs="Times New Roman"/>
          <w:b/>
          <w:bCs/>
          <w:lang w:val="es-AR"/>
        </w:rPr>
        <w:t>AL VEHÍCULO</w:t>
      </w:r>
      <w:r w:rsidR="00F236AC" w:rsidRPr="00F236AC">
        <w:rPr>
          <w:rFonts w:ascii="Times New Roman" w:hAnsi="Times New Roman" w:cs="Times New Roman"/>
          <w:b/>
          <w:bCs/>
          <w:lang w:val="es-AR"/>
        </w:rPr>
        <w:t>.</w:t>
      </w:r>
    </w:p>
    <w:p w14:paraId="341D6574" w14:textId="553FD4F5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 xml:space="preserve">El </w:t>
      </w:r>
      <w:r w:rsidR="00FE5E89">
        <w:rPr>
          <w:rFonts w:ascii="Times New Roman" w:hAnsi="Times New Roman" w:cs="Times New Roman"/>
          <w:lang w:val="es-AR"/>
        </w:rPr>
        <w:t>TSP</w:t>
      </w:r>
      <w:r w:rsidRPr="009E157E">
        <w:rPr>
          <w:rFonts w:ascii="Times New Roman" w:hAnsi="Times New Roman" w:cs="Times New Roman"/>
          <w:lang w:val="es-AR"/>
        </w:rPr>
        <w:t xml:space="preserve"> queda</w:t>
      </w:r>
      <w:r w:rsidR="009E157E">
        <w:rPr>
          <w:rFonts w:ascii="Times New Roman" w:hAnsi="Times New Roman" w:cs="Times New Roman"/>
          <w:lang w:val="es-AR"/>
        </w:rPr>
        <w:t>rá</w:t>
      </w:r>
      <w:r w:rsidRPr="009E157E">
        <w:rPr>
          <w:rFonts w:ascii="Times New Roman" w:hAnsi="Times New Roman" w:cs="Times New Roman"/>
          <w:lang w:val="es-AR"/>
        </w:rPr>
        <w:t xml:space="preserve"> asociado al número de chasis (VIN) del vehículo adquirido</w:t>
      </w:r>
      <w:r w:rsidR="00F236AC">
        <w:rPr>
          <w:rFonts w:ascii="Times New Roman" w:hAnsi="Times New Roman" w:cs="Times New Roman"/>
          <w:lang w:val="es-AR"/>
        </w:rPr>
        <w:t xml:space="preserve"> por el CLIENTE</w:t>
      </w:r>
      <w:r w:rsidRPr="009E157E">
        <w:rPr>
          <w:rFonts w:ascii="Times New Roman" w:hAnsi="Times New Roman" w:cs="Times New Roman"/>
          <w:lang w:val="es-AR"/>
        </w:rPr>
        <w:t>.</w:t>
      </w:r>
      <w:r w:rsidR="00BD47C4">
        <w:rPr>
          <w:rFonts w:ascii="Times New Roman" w:hAnsi="Times New Roman" w:cs="Times New Roman"/>
          <w:lang w:val="es-AR"/>
        </w:rPr>
        <w:t xml:space="preserve"> El CLIENTE no podrá ceder el </w:t>
      </w:r>
      <w:r w:rsidR="00FE5E89">
        <w:rPr>
          <w:rFonts w:ascii="Times New Roman" w:hAnsi="Times New Roman" w:cs="Times New Roman"/>
          <w:lang w:val="es-AR"/>
        </w:rPr>
        <w:t>TSP</w:t>
      </w:r>
      <w:r w:rsidR="00BD47C4">
        <w:rPr>
          <w:rFonts w:ascii="Times New Roman" w:hAnsi="Times New Roman" w:cs="Times New Roman"/>
          <w:lang w:val="es-AR"/>
        </w:rPr>
        <w:t xml:space="preserve"> adquirido a otra persona, pues el </w:t>
      </w:r>
      <w:r w:rsidR="00FE5E89">
        <w:rPr>
          <w:rFonts w:ascii="Times New Roman" w:hAnsi="Times New Roman" w:cs="Times New Roman"/>
          <w:lang w:val="es-AR"/>
        </w:rPr>
        <w:t>TSP</w:t>
      </w:r>
      <w:r w:rsidR="00BD47C4">
        <w:rPr>
          <w:rFonts w:ascii="Times New Roman" w:hAnsi="Times New Roman" w:cs="Times New Roman"/>
          <w:lang w:val="es-AR"/>
        </w:rPr>
        <w:t xml:space="preserve"> quedará vinculado con un vehículo marca Toyota designado por el CLIENTE.</w:t>
      </w:r>
    </w:p>
    <w:p w14:paraId="73678CC7" w14:textId="0CD99393" w:rsidR="009E157E" w:rsidRDefault="009E157E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El </w:t>
      </w:r>
      <w:r w:rsidR="00FE5E89">
        <w:rPr>
          <w:rFonts w:ascii="Times New Roman" w:hAnsi="Times New Roman" w:cs="Times New Roman"/>
          <w:lang w:val="es-AR"/>
        </w:rPr>
        <w:t>TSP</w:t>
      </w:r>
      <w:r>
        <w:rPr>
          <w:rFonts w:ascii="Times New Roman" w:hAnsi="Times New Roman" w:cs="Times New Roman"/>
          <w:lang w:val="es-AR"/>
        </w:rPr>
        <w:t xml:space="preserve"> será</w:t>
      </w:r>
      <w:r w:rsidRPr="009E157E">
        <w:rPr>
          <w:rFonts w:ascii="Times New Roman" w:hAnsi="Times New Roman" w:cs="Times New Roman"/>
          <w:lang w:val="es-AR"/>
        </w:rPr>
        <w:t xml:space="preserve"> transferible al nuevo propietario del mismo vehículo </w:t>
      </w:r>
      <w:r w:rsidR="00BD47C4">
        <w:rPr>
          <w:rFonts w:ascii="Times New Roman" w:hAnsi="Times New Roman" w:cs="Times New Roman"/>
          <w:lang w:val="es-AR"/>
        </w:rPr>
        <w:t xml:space="preserve">designado por el CLIENTE </w:t>
      </w:r>
      <w:r w:rsidRPr="009E157E">
        <w:rPr>
          <w:rFonts w:ascii="Times New Roman" w:hAnsi="Times New Roman" w:cs="Times New Roman"/>
          <w:lang w:val="es-AR"/>
        </w:rPr>
        <w:t>en caso de venta</w:t>
      </w:r>
      <w:r w:rsidR="00BD47C4">
        <w:rPr>
          <w:rFonts w:ascii="Times New Roman" w:hAnsi="Times New Roman" w:cs="Times New Roman"/>
          <w:lang w:val="es-AR"/>
        </w:rPr>
        <w:t xml:space="preserve"> </w:t>
      </w:r>
      <w:proofErr w:type="gramStart"/>
      <w:r w:rsidR="00BD47C4">
        <w:rPr>
          <w:rFonts w:ascii="Times New Roman" w:hAnsi="Times New Roman" w:cs="Times New Roman"/>
          <w:lang w:val="es-AR"/>
        </w:rPr>
        <w:t>del mismo</w:t>
      </w:r>
      <w:proofErr w:type="gramEnd"/>
      <w:r w:rsidRPr="009E157E">
        <w:rPr>
          <w:rFonts w:ascii="Times New Roman" w:hAnsi="Times New Roman" w:cs="Times New Roman"/>
          <w:lang w:val="es-AR"/>
        </w:rPr>
        <w:t xml:space="preserve">, </w:t>
      </w:r>
      <w:r w:rsidR="00347EA7">
        <w:rPr>
          <w:rFonts w:ascii="Times New Roman" w:hAnsi="Times New Roman" w:cs="Times New Roman"/>
          <w:lang w:val="es-AR"/>
        </w:rPr>
        <w:t>sin que pueda</w:t>
      </w:r>
      <w:r w:rsidRPr="009E157E">
        <w:rPr>
          <w:rFonts w:ascii="Times New Roman" w:hAnsi="Times New Roman" w:cs="Times New Roman"/>
          <w:lang w:val="es-AR"/>
        </w:rPr>
        <w:t xml:space="preserve"> trasladarse a otro vehículo distinto.</w:t>
      </w:r>
    </w:p>
    <w:p w14:paraId="7F3CF4EF" w14:textId="11FF1658" w:rsid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 xml:space="preserve"> </w:t>
      </w:r>
      <w:r w:rsidR="004A2203">
        <w:rPr>
          <w:rFonts w:ascii="Times New Roman" w:hAnsi="Times New Roman" w:cs="Times New Roman"/>
          <w:lang w:val="es-AR"/>
        </w:rPr>
        <w:t xml:space="preserve">Las </w:t>
      </w:r>
      <w:r w:rsidRPr="009E157E">
        <w:rPr>
          <w:rFonts w:ascii="Times New Roman" w:hAnsi="Times New Roman" w:cs="Times New Roman"/>
          <w:lang w:val="es-AR"/>
        </w:rPr>
        <w:t>transferencias serán automáticas por la identificación del VIN</w:t>
      </w:r>
      <w:r w:rsidR="004A2203">
        <w:rPr>
          <w:rFonts w:ascii="Times New Roman" w:hAnsi="Times New Roman" w:cs="Times New Roman"/>
          <w:lang w:val="es-AR"/>
        </w:rPr>
        <w:t xml:space="preserve">, siendo el anterior propietario responsable de comunicar la existencia del </w:t>
      </w:r>
      <w:r w:rsidR="00FE5E89">
        <w:rPr>
          <w:rFonts w:ascii="Times New Roman" w:hAnsi="Times New Roman" w:cs="Times New Roman"/>
          <w:lang w:val="es-AR"/>
        </w:rPr>
        <w:t>TSP</w:t>
      </w:r>
      <w:r w:rsidR="004A2203">
        <w:rPr>
          <w:rFonts w:ascii="Times New Roman" w:hAnsi="Times New Roman" w:cs="Times New Roman"/>
          <w:lang w:val="es-AR"/>
        </w:rPr>
        <w:t xml:space="preserve"> al nuevo adquirente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2FD7A7CF" w14:textId="77777777" w:rsidR="009E157E" w:rsidRPr="001B7E29" w:rsidRDefault="009E157E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661019FF" w14:textId="153A86D7" w:rsidR="00347EA7" w:rsidRPr="001B7E29" w:rsidRDefault="007E20B1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1B7E29">
        <w:rPr>
          <w:rFonts w:ascii="Times New Roman" w:hAnsi="Times New Roman" w:cs="Times New Roman"/>
          <w:b/>
          <w:bCs/>
          <w:lang w:val="es-AR"/>
        </w:rPr>
        <w:t>7. PRESTACIÓN DE LOS SERVICIOS</w:t>
      </w:r>
      <w:r w:rsidR="001B7E29" w:rsidRPr="001B7E29">
        <w:rPr>
          <w:rFonts w:ascii="Times New Roman" w:hAnsi="Times New Roman" w:cs="Times New Roman"/>
          <w:b/>
          <w:bCs/>
          <w:lang w:val="es-AR"/>
        </w:rPr>
        <w:t>.</w:t>
      </w:r>
    </w:p>
    <w:p w14:paraId="31EEEEAC" w14:textId="20EC7F30" w:rsidR="00F236AC" w:rsidRDefault="00F236AC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7.1. </w:t>
      </w:r>
      <w:r w:rsidR="00347EA7">
        <w:rPr>
          <w:rFonts w:ascii="Times New Roman" w:hAnsi="Times New Roman" w:cs="Times New Roman"/>
          <w:lang w:val="es-AR"/>
        </w:rPr>
        <w:t>L</w:t>
      </w:r>
      <w:r w:rsidRPr="009E157E">
        <w:rPr>
          <w:rFonts w:ascii="Times New Roman" w:hAnsi="Times New Roman" w:cs="Times New Roman"/>
          <w:lang w:val="es-AR"/>
        </w:rPr>
        <w:t xml:space="preserve">os servicios comprendidos en el </w:t>
      </w:r>
      <w:r w:rsidR="00FE5E89">
        <w:rPr>
          <w:rFonts w:ascii="Times New Roman" w:hAnsi="Times New Roman" w:cs="Times New Roman"/>
          <w:lang w:val="es-AR"/>
        </w:rPr>
        <w:t>TSP</w:t>
      </w:r>
      <w:r w:rsidRPr="009E157E">
        <w:rPr>
          <w:rFonts w:ascii="Times New Roman" w:hAnsi="Times New Roman" w:cs="Times New Roman"/>
          <w:lang w:val="es-AR"/>
        </w:rPr>
        <w:t xml:space="preserve"> podrán</w:t>
      </w:r>
      <w:r>
        <w:rPr>
          <w:rFonts w:ascii="Times New Roman" w:hAnsi="Times New Roman" w:cs="Times New Roman"/>
          <w:lang w:val="es-AR"/>
        </w:rPr>
        <w:t xml:space="preserve"> </w:t>
      </w:r>
      <w:r w:rsidR="004A2203">
        <w:rPr>
          <w:rFonts w:ascii="Times New Roman" w:hAnsi="Times New Roman" w:cs="Times New Roman"/>
          <w:lang w:val="es-AR"/>
        </w:rPr>
        <w:t xml:space="preserve">adquirirse y </w:t>
      </w:r>
      <w:r w:rsidRPr="009E157E">
        <w:rPr>
          <w:rFonts w:ascii="Times New Roman" w:hAnsi="Times New Roman" w:cs="Times New Roman"/>
          <w:lang w:val="es-AR"/>
        </w:rPr>
        <w:t xml:space="preserve">realizarse </w:t>
      </w:r>
      <w:r>
        <w:rPr>
          <w:rFonts w:ascii="Times New Roman" w:hAnsi="Times New Roman" w:cs="Times New Roman"/>
          <w:lang w:val="es-AR"/>
        </w:rPr>
        <w:t>única y exclusivamente</w:t>
      </w:r>
      <w:r w:rsidRPr="009E157E">
        <w:rPr>
          <w:rFonts w:ascii="Times New Roman" w:hAnsi="Times New Roman" w:cs="Times New Roman"/>
          <w:lang w:val="es-AR"/>
        </w:rPr>
        <w:t xml:space="preserve"> en el CONCESIONARIO donde fue adquirido</w:t>
      </w:r>
      <w:r>
        <w:rPr>
          <w:rFonts w:ascii="Times New Roman" w:hAnsi="Times New Roman" w:cs="Times New Roman"/>
          <w:lang w:val="es-AR"/>
        </w:rPr>
        <w:t xml:space="preserve"> </w:t>
      </w:r>
      <w:r w:rsidR="001F0C92">
        <w:rPr>
          <w:rFonts w:ascii="Times New Roman" w:hAnsi="Times New Roman" w:cs="Times New Roman"/>
          <w:lang w:val="es-AR"/>
        </w:rPr>
        <w:t>el TSP</w:t>
      </w:r>
      <w:r>
        <w:rPr>
          <w:rFonts w:ascii="Times New Roman" w:hAnsi="Times New Roman" w:cs="Times New Roman"/>
          <w:lang w:val="es-AR"/>
        </w:rPr>
        <w:t xml:space="preserve"> por el CLIENTE</w:t>
      </w:r>
      <w:r w:rsidR="001B7E29">
        <w:rPr>
          <w:rFonts w:ascii="Times New Roman" w:hAnsi="Times New Roman" w:cs="Times New Roman"/>
          <w:lang w:val="es-AR"/>
        </w:rPr>
        <w:t xml:space="preserve">, no siendo transferible el </w:t>
      </w:r>
      <w:r w:rsidR="00FE5E89">
        <w:rPr>
          <w:rFonts w:ascii="Times New Roman" w:hAnsi="Times New Roman" w:cs="Times New Roman"/>
          <w:lang w:val="es-AR"/>
        </w:rPr>
        <w:t>TSP</w:t>
      </w:r>
      <w:r w:rsidR="001B7E29">
        <w:rPr>
          <w:rFonts w:ascii="Times New Roman" w:hAnsi="Times New Roman" w:cs="Times New Roman"/>
          <w:lang w:val="es-AR"/>
        </w:rPr>
        <w:t xml:space="preserve"> a otr</w:t>
      </w:r>
      <w:r w:rsidR="004A2203">
        <w:rPr>
          <w:rFonts w:ascii="Times New Roman" w:hAnsi="Times New Roman" w:cs="Times New Roman"/>
          <w:lang w:val="es-AR"/>
        </w:rPr>
        <w:t>o</w:t>
      </w:r>
      <w:r w:rsidR="001B7E29">
        <w:rPr>
          <w:rFonts w:ascii="Times New Roman" w:hAnsi="Times New Roman" w:cs="Times New Roman"/>
          <w:lang w:val="es-AR"/>
        </w:rPr>
        <w:t xml:space="preserve"> concesionari</w:t>
      </w:r>
      <w:r w:rsidR="004A2203">
        <w:rPr>
          <w:rFonts w:ascii="Times New Roman" w:hAnsi="Times New Roman" w:cs="Times New Roman"/>
          <w:lang w:val="es-AR"/>
        </w:rPr>
        <w:t>o</w:t>
      </w:r>
      <w:r w:rsidR="001B7E29">
        <w:rPr>
          <w:rFonts w:ascii="Times New Roman" w:hAnsi="Times New Roman" w:cs="Times New Roman"/>
          <w:lang w:val="es-AR"/>
        </w:rPr>
        <w:t xml:space="preserve"> </w:t>
      </w:r>
      <w:r w:rsidR="005074DF">
        <w:rPr>
          <w:rFonts w:ascii="Times New Roman" w:hAnsi="Times New Roman" w:cs="Times New Roman"/>
          <w:lang w:val="es-AR"/>
        </w:rPr>
        <w:t xml:space="preserve">oficial </w:t>
      </w:r>
      <w:r w:rsidR="001B7E29">
        <w:rPr>
          <w:rFonts w:ascii="Times New Roman" w:hAnsi="Times New Roman" w:cs="Times New Roman"/>
          <w:lang w:val="es-AR"/>
        </w:rPr>
        <w:t>de TASA</w:t>
      </w:r>
      <w:r w:rsidRPr="009E157E">
        <w:rPr>
          <w:rFonts w:ascii="Times New Roman" w:hAnsi="Times New Roman" w:cs="Times New Roman"/>
          <w:lang w:val="es-AR"/>
        </w:rPr>
        <w:t>.</w:t>
      </w:r>
      <w:r>
        <w:rPr>
          <w:rFonts w:ascii="Times New Roman" w:hAnsi="Times New Roman" w:cs="Times New Roman"/>
          <w:lang w:val="es-AR"/>
        </w:rPr>
        <w:t xml:space="preserve"> </w:t>
      </w:r>
      <w:r w:rsidR="00D76131">
        <w:rPr>
          <w:rFonts w:ascii="Times New Roman" w:hAnsi="Times New Roman" w:cs="Times New Roman"/>
          <w:lang w:val="es-AR"/>
        </w:rPr>
        <w:t>En caso de que</w:t>
      </w:r>
      <w:r>
        <w:rPr>
          <w:rFonts w:ascii="Times New Roman" w:hAnsi="Times New Roman" w:cs="Times New Roman"/>
          <w:lang w:val="es-AR"/>
        </w:rPr>
        <w:t xml:space="preserve"> el CLIENTE tenga intención de recibir alguna </w:t>
      </w:r>
      <w:r w:rsidRPr="009E157E">
        <w:rPr>
          <w:rFonts w:ascii="Times New Roman" w:hAnsi="Times New Roman" w:cs="Times New Roman"/>
          <w:lang w:val="es-AR"/>
        </w:rPr>
        <w:t>prestación fuera de dicho establecimiento</w:t>
      </w:r>
      <w:r>
        <w:rPr>
          <w:rFonts w:ascii="Times New Roman" w:hAnsi="Times New Roman" w:cs="Times New Roman"/>
          <w:lang w:val="es-AR"/>
        </w:rPr>
        <w:t>, la misma</w:t>
      </w:r>
      <w:r w:rsidRPr="009E157E">
        <w:rPr>
          <w:rFonts w:ascii="Times New Roman" w:hAnsi="Times New Roman" w:cs="Times New Roman"/>
          <w:lang w:val="es-AR"/>
        </w:rPr>
        <w:t xml:space="preserve"> deberá ser autorizada previamente por escrito por el CONCESIONARIO o T</w:t>
      </w:r>
      <w:r w:rsidR="00347EA7">
        <w:rPr>
          <w:rFonts w:ascii="Times New Roman" w:hAnsi="Times New Roman" w:cs="Times New Roman"/>
          <w:lang w:val="es-AR"/>
        </w:rPr>
        <w:t>ASA</w:t>
      </w:r>
      <w:r>
        <w:rPr>
          <w:rFonts w:ascii="Times New Roman" w:hAnsi="Times New Roman" w:cs="Times New Roman"/>
          <w:lang w:val="es-AR"/>
        </w:rPr>
        <w:t xml:space="preserve"> y en las condiciones que oportunamente se determinen</w:t>
      </w:r>
      <w:r w:rsidR="005074DF">
        <w:rPr>
          <w:rFonts w:ascii="Times New Roman" w:hAnsi="Times New Roman" w:cs="Times New Roman"/>
          <w:lang w:val="es-AR"/>
        </w:rPr>
        <w:t xml:space="preserve"> y pacten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60A8FA64" w14:textId="72FBD33A" w:rsidR="00F236AC" w:rsidRDefault="00F236AC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7.2. Para obtener los servicios del </w:t>
      </w:r>
      <w:r w:rsidR="00FE5E89">
        <w:rPr>
          <w:rFonts w:ascii="Times New Roman" w:hAnsi="Times New Roman" w:cs="Times New Roman"/>
          <w:lang w:val="es-AR"/>
        </w:rPr>
        <w:t>TSP</w:t>
      </w:r>
      <w:r>
        <w:rPr>
          <w:rFonts w:ascii="Times New Roman" w:hAnsi="Times New Roman" w:cs="Times New Roman"/>
          <w:lang w:val="es-AR"/>
        </w:rPr>
        <w:t>, e</w:t>
      </w:r>
      <w:r w:rsidRPr="009E157E">
        <w:rPr>
          <w:rFonts w:ascii="Times New Roman" w:hAnsi="Times New Roman" w:cs="Times New Roman"/>
          <w:lang w:val="es-AR"/>
        </w:rPr>
        <w:t xml:space="preserve">l CLIENTE deberá solicitar turno </w:t>
      </w:r>
      <w:r w:rsidR="005074DF">
        <w:rPr>
          <w:rFonts w:ascii="Times New Roman" w:hAnsi="Times New Roman" w:cs="Times New Roman"/>
          <w:lang w:val="es-AR"/>
        </w:rPr>
        <w:t xml:space="preserve">en el CONCESIONARIO </w:t>
      </w:r>
      <w:r w:rsidRPr="009E157E">
        <w:rPr>
          <w:rFonts w:ascii="Times New Roman" w:hAnsi="Times New Roman" w:cs="Times New Roman"/>
          <w:lang w:val="es-AR"/>
        </w:rPr>
        <w:t>con antelación suficiente.</w:t>
      </w:r>
    </w:p>
    <w:p w14:paraId="685B429D" w14:textId="455779DF" w:rsidR="00347EA7" w:rsidRDefault="00F236AC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F6565A">
        <w:rPr>
          <w:rFonts w:ascii="Times New Roman" w:hAnsi="Times New Roman" w:cs="Times New Roman"/>
          <w:lang w:val="es-AR"/>
        </w:rPr>
        <w:t xml:space="preserve">7.3. Si el CLIENTE no concreta el servicio dentro del plazo de mantenimiento previsto (cada 10.000 km o 1 año, con una tolerancia máxima </w:t>
      </w:r>
      <w:r w:rsidRPr="00B11CEC">
        <w:rPr>
          <w:rFonts w:ascii="Times New Roman" w:hAnsi="Times New Roman" w:cs="Times New Roman"/>
          <w:lang w:val="es-AR"/>
        </w:rPr>
        <w:t xml:space="preserve">de </w:t>
      </w:r>
      <w:r w:rsidR="00D76131" w:rsidRPr="00B11CEC">
        <w:rPr>
          <w:rFonts w:ascii="Times New Roman" w:hAnsi="Times New Roman" w:cs="Times New Roman"/>
          <w:lang w:val="es-AR"/>
        </w:rPr>
        <w:t>4</w:t>
      </w:r>
      <w:r w:rsidRPr="00B11CEC">
        <w:rPr>
          <w:rFonts w:ascii="Times New Roman" w:hAnsi="Times New Roman" w:cs="Times New Roman"/>
          <w:lang w:val="es-AR"/>
        </w:rPr>
        <w:t xml:space="preserve">.000 km o </w:t>
      </w:r>
      <w:r w:rsidR="00D76131" w:rsidRPr="00B11CEC">
        <w:rPr>
          <w:rFonts w:ascii="Times New Roman" w:hAnsi="Times New Roman" w:cs="Times New Roman"/>
          <w:lang w:val="es-AR"/>
        </w:rPr>
        <w:t>9</w:t>
      </w:r>
      <w:r w:rsidRPr="00B11CEC">
        <w:rPr>
          <w:rFonts w:ascii="Times New Roman" w:hAnsi="Times New Roman" w:cs="Times New Roman"/>
          <w:lang w:val="es-AR"/>
        </w:rPr>
        <w:t>0 días</w:t>
      </w:r>
      <w:r w:rsidR="00347EA7" w:rsidRPr="00F6565A">
        <w:rPr>
          <w:rFonts w:ascii="Times New Roman" w:hAnsi="Times New Roman" w:cs="Times New Roman"/>
          <w:lang w:val="es-AR"/>
        </w:rPr>
        <w:t>, según corresponda</w:t>
      </w:r>
      <w:r w:rsidRPr="00F6565A">
        <w:rPr>
          <w:rFonts w:ascii="Times New Roman" w:hAnsi="Times New Roman" w:cs="Times New Roman"/>
          <w:lang w:val="es-AR"/>
        </w:rPr>
        <w:t>), el servicio se considerará perdido, sin derecho a reembolso o compensación alguna a favor</w:t>
      </w:r>
      <w:r>
        <w:rPr>
          <w:rFonts w:ascii="Times New Roman" w:hAnsi="Times New Roman" w:cs="Times New Roman"/>
          <w:lang w:val="es-AR"/>
        </w:rPr>
        <w:t xml:space="preserve"> del CLIENTE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6B876F3A" w14:textId="77777777" w:rsidR="00347EA7" w:rsidRDefault="00347EA7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69CE62B9" w14:textId="517E836D" w:rsidR="00347EA7" w:rsidRPr="00F236AC" w:rsidRDefault="007E20B1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F236AC">
        <w:rPr>
          <w:rFonts w:ascii="Times New Roman" w:hAnsi="Times New Roman" w:cs="Times New Roman"/>
          <w:b/>
          <w:bCs/>
          <w:lang w:val="es-AR"/>
        </w:rPr>
        <w:t>8. IMPOSIBILIDAD DE PRESTACIÓN</w:t>
      </w:r>
    </w:p>
    <w:p w14:paraId="6213C788" w14:textId="4FBC5AF9" w:rsidR="00010CFC" w:rsidRDefault="006D2AE8" w:rsidP="00007614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>E</w:t>
      </w:r>
      <w:r w:rsidR="00B77E70">
        <w:rPr>
          <w:rFonts w:ascii="Times New Roman" w:hAnsi="Times New Roman" w:cs="Times New Roman"/>
          <w:lang w:val="es-AR"/>
        </w:rPr>
        <w:t xml:space="preserve">n caso de </w:t>
      </w:r>
      <w:r w:rsidRPr="009E157E">
        <w:rPr>
          <w:rFonts w:ascii="Times New Roman" w:hAnsi="Times New Roman" w:cs="Times New Roman"/>
          <w:lang w:val="es-AR"/>
        </w:rPr>
        <w:t xml:space="preserve">imposibilidad de realizar los servicios </w:t>
      </w:r>
      <w:r w:rsidR="00F236AC">
        <w:rPr>
          <w:rFonts w:ascii="Times New Roman" w:hAnsi="Times New Roman" w:cs="Times New Roman"/>
          <w:lang w:val="es-AR"/>
        </w:rPr>
        <w:t xml:space="preserve">del </w:t>
      </w:r>
      <w:r w:rsidR="00FE5E89">
        <w:rPr>
          <w:rFonts w:ascii="Times New Roman" w:hAnsi="Times New Roman" w:cs="Times New Roman"/>
          <w:lang w:val="es-AR"/>
        </w:rPr>
        <w:t>TSP</w:t>
      </w:r>
      <w:r w:rsidR="00F236AC">
        <w:rPr>
          <w:rFonts w:ascii="Times New Roman" w:hAnsi="Times New Roman" w:cs="Times New Roman"/>
          <w:lang w:val="es-AR"/>
        </w:rPr>
        <w:t xml:space="preserve"> </w:t>
      </w:r>
      <w:r w:rsidRPr="009E157E">
        <w:rPr>
          <w:rFonts w:ascii="Times New Roman" w:hAnsi="Times New Roman" w:cs="Times New Roman"/>
          <w:lang w:val="es-AR"/>
        </w:rPr>
        <w:t>derivada de</w:t>
      </w:r>
      <w:r w:rsidR="00706504">
        <w:rPr>
          <w:rFonts w:ascii="Times New Roman" w:hAnsi="Times New Roman" w:cs="Times New Roman"/>
          <w:lang w:val="es-AR"/>
        </w:rPr>
        <w:t xml:space="preserve"> </w:t>
      </w:r>
      <w:r w:rsidR="00860676">
        <w:rPr>
          <w:rFonts w:ascii="Times New Roman" w:hAnsi="Times New Roman" w:cs="Times New Roman"/>
          <w:lang w:val="es-AR"/>
        </w:rPr>
        <w:t>f</w:t>
      </w:r>
      <w:r w:rsidRPr="009E157E">
        <w:rPr>
          <w:rFonts w:ascii="Times New Roman" w:hAnsi="Times New Roman" w:cs="Times New Roman"/>
          <w:lang w:val="es-AR"/>
        </w:rPr>
        <w:t>alta de repuestos o insumos genuinos;</w:t>
      </w:r>
      <w:r w:rsidR="00860676">
        <w:rPr>
          <w:rFonts w:ascii="Times New Roman" w:hAnsi="Times New Roman" w:cs="Times New Roman"/>
          <w:lang w:val="es-AR"/>
        </w:rPr>
        <w:t xml:space="preserve"> </w:t>
      </w:r>
      <w:r w:rsidR="00B77E70">
        <w:rPr>
          <w:rFonts w:ascii="Times New Roman" w:hAnsi="Times New Roman" w:cs="Times New Roman"/>
          <w:lang w:val="es-AR"/>
        </w:rPr>
        <w:t>c</w:t>
      </w:r>
      <w:r w:rsidRPr="009E157E">
        <w:rPr>
          <w:rFonts w:ascii="Times New Roman" w:hAnsi="Times New Roman" w:cs="Times New Roman"/>
          <w:lang w:val="es-AR"/>
        </w:rPr>
        <w:t>ausas de fuerza mayor</w:t>
      </w:r>
      <w:r w:rsidR="00347EA7">
        <w:rPr>
          <w:rFonts w:ascii="Times New Roman" w:hAnsi="Times New Roman" w:cs="Times New Roman"/>
          <w:lang w:val="es-AR"/>
        </w:rPr>
        <w:t xml:space="preserve"> o</w:t>
      </w:r>
      <w:r w:rsidRPr="009E157E">
        <w:rPr>
          <w:rFonts w:ascii="Times New Roman" w:hAnsi="Times New Roman" w:cs="Times New Roman"/>
          <w:lang w:val="es-AR"/>
        </w:rPr>
        <w:t xml:space="preserve"> caso fortuito;</w:t>
      </w:r>
      <w:r w:rsidR="00B77E70">
        <w:rPr>
          <w:rFonts w:ascii="Times New Roman" w:hAnsi="Times New Roman" w:cs="Times New Roman"/>
          <w:lang w:val="es-AR"/>
        </w:rPr>
        <w:t xml:space="preserve"> </w:t>
      </w:r>
      <w:r w:rsidR="00AE0BC9">
        <w:rPr>
          <w:rFonts w:ascii="Times New Roman" w:hAnsi="Times New Roman" w:cs="Times New Roman"/>
          <w:lang w:val="es-AR"/>
        </w:rPr>
        <w:t xml:space="preserve">cierre temporal del taller, </w:t>
      </w:r>
      <w:r w:rsidR="00B77E70">
        <w:rPr>
          <w:rFonts w:ascii="Times New Roman" w:hAnsi="Times New Roman" w:cs="Times New Roman"/>
          <w:lang w:val="es-AR"/>
        </w:rPr>
        <w:t xml:space="preserve">el CONCESIONARIO reprogramará el </w:t>
      </w:r>
      <w:r w:rsidR="00B77E70">
        <w:rPr>
          <w:rFonts w:ascii="Times New Roman" w:hAnsi="Times New Roman" w:cs="Times New Roman"/>
          <w:lang w:val="es-AR"/>
        </w:rPr>
        <w:lastRenderedPageBreak/>
        <w:t>servicio para una vez cesada la causa que imposibilita su prestación</w:t>
      </w:r>
      <w:r w:rsidR="00706504">
        <w:rPr>
          <w:rFonts w:ascii="Times New Roman" w:hAnsi="Times New Roman" w:cs="Times New Roman"/>
          <w:lang w:val="es-AR"/>
        </w:rPr>
        <w:t>.</w:t>
      </w:r>
      <w:r w:rsidR="008D06E6" w:rsidRPr="008D06E6">
        <w:rPr>
          <w:rFonts w:ascii="Times New Roman" w:hAnsi="Times New Roman" w:cs="Times New Roman"/>
          <w:lang w:val="es-AR"/>
        </w:rPr>
        <w:t xml:space="preserve"> </w:t>
      </w:r>
      <w:r w:rsidR="008D06E6">
        <w:rPr>
          <w:rFonts w:ascii="Times New Roman" w:hAnsi="Times New Roman" w:cs="Times New Roman"/>
          <w:lang w:val="es-AR"/>
        </w:rPr>
        <w:t>L</w:t>
      </w:r>
      <w:r w:rsidR="008D06E6" w:rsidRPr="009E157E">
        <w:rPr>
          <w:rFonts w:ascii="Times New Roman" w:hAnsi="Times New Roman" w:cs="Times New Roman"/>
          <w:lang w:val="es-AR"/>
        </w:rPr>
        <w:t>os plazos podrán reprogramarse</w:t>
      </w:r>
      <w:r w:rsidR="008D06E6">
        <w:rPr>
          <w:rFonts w:ascii="Times New Roman" w:hAnsi="Times New Roman" w:cs="Times New Roman"/>
          <w:lang w:val="es-AR"/>
        </w:rPr>
        <w:t xml:space="preserve"> en una única oportunidad por cada servicio</w:t>
      </w:r>
      <w:r w:rsidR="008D06E6" w:rsidRPr="009E157E">
        <w:rPr>
          <w:rFonts w:ascii="Times New Roman" w:hAnsi="Times New Roman" w:cs="Times New Roman"/>
          <w:lang w:val="es-AR"/>
        </w:rPr>
        <w:t xml:space="preserve">, </w:t>
      </w:r>
      <w:r w:rsidR="008D06E6">
        <w:rPr>
          <w:rFonts w:ascii="Times New Roman" w:hAnsi="Times New Roman" w:cs="Times New Roman"/>
          <w:lang w:val="es-AR"/>
        </w:rPr>
        <w:t xml:space="preserve">sin que </w:t>
      </w:r>
      <w:r w:rsidR="008D06E6" w:rsidRPr="009E157E">
        <w:rPr>
          <w:rFonts w:ascii="Times New Roman" w:hAnsi="Times New Roman" w:cs="Times New Roman"/>
          <w:lang w:val="es-AR"/>
        </w:rPr>
        <w:t xml:space="preserve">el CONCESIONARIO </w:t>
      </w:r>
      <w:r w:rsidR="008D06E6">
        <w:rPr>
          <w:rFonts w:ascii="Times New Roman" w:hAnsi="Times New Roman" w:cs="Times New Roman"/>
          <w:lang w:val="es-AR"/>
        </w:rPr>
        <w:t>se encuentre obligado</w:t>
      </w:r>
      <w:r w:rsidR="008D06E6" w:rsidRPr="009E157E">
        <w:rPr>
          <w:rFonts w:ascii="Times New Roman" w:hAnsi="Times New Roman" w:cs="Times New Roman"/>
          <w:lang w:val="es-AR"/>
        </w:rPr>
        <w:t xml:space="preserve"> a extender la vigencia del </w:t>
      </w:r>
      <w:r w:rsidR="008D06E6">
        <w:rPr>
          <w:rFonts w:ascii="Times New Roman" w:hAnsi="Times New Roman" w:cs="Times New Roman"/>
          <w:lang w:val="es-AR"/>
        </w:rPr>
        <w:t>P</w:t>
      </w:r>
      <w:r w:rsidR="008D06E6" w:rsidRPr="009E157E">
        <w:rPr>
          <w:rFonts w:ascii="Times New Roman" w:hAnsi="Times New Roman" w:cs="Times New Roman"/>
          <w:lang w:val="es-AR"/>
        </w:rPr>
        <w:t>aquete</w:t>
      </w:r>
      <w:r w:rsidR="008D06E6">
        <w:rPr>
          <w:rFonts w:ascii="Times New Roman" w:hAnsi="Times New Roman" w:cs="Times New Roman"/>
          <w:lang w:val="es-AR"/>
        </w:rPr>
        <w:t>. Si el cliente no asiste a la fecha de reprogramación de un servicio perderá el derecho a realizar el mismo.</w:t>
      </w:r>
    </w:p>
    <w:p w14:paraId="7AC4BB11" w14:textId="3D132A98" w:rsidR="00347EA7" w:rsidRDefault="001A6C64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En caso de que la imposibilidad se deba a s</w:t>
      </w:r>
      <w:r w:rsidR="00347EA7" w:rsidRPr="009E157E">
        <w:rPr>
          <w:rFonts w:ascii="Times New Roman" w:hAnsi="Times New Roman" w:cs="Times New Roman"/>
          <w:lang w:val="es-AR"/>
        </w:rPr>
        <w:t>ituaciones imputables al CLIENTE</w:t>
      </w:r>
      <w:r w:rsidR="00347EA7">
        <w:rPr>
          <w:rFonts w:ascii="Times New Roman" w:hAnsi="Times New Roman" w:cs="Times New Roman"/>
          <w:lang w:val="es-AR"/>
        </w:rPr>
        <w:t>, tales como pero no limitadas a</w:t>
      </w:r>
      <w:r w:rsidR="00347EA7" w:rsidRPr="009E157E">
        <w:rPr>
          <w:rFonts w:ascii="Times New Roman" w:hAnsi="Times New Roman" w:cs="Times New Roman"/>
          <w:lang w:val="es-AR"/>
        </w:rPr>
        <w:t xml:space="preserve"> inasistencia, e</w:t>
      </w:r>
      <w:r w:rsidR="00347EA7">
        <w:rPr>
          <w:rFonts w:ascii="Times New Roman" w:hAnsi="Times New Roman" w:cs="Times New Roman"/>
          <w:lang w:val="es-AR"/>
        </w:rPr>
        <w:t>ntre otras</w:t>
      </w:r>
      <w:r w:rsidR="00AE0BC9">
        <w:rPr>
          <w:rFonts w:ascii="Times New Roman" w:hAnsi="Times New Roman" w:cs="Times New Roman"/>
          <w:lang w:val="es-AR"/>
        </w:rPr>
        <w:t>, el servicio se considerará perdido conforme cláusula 7.3</w:t>
      </w:r>
    </w:p>
    <w:p w14:paraId="158A468B" w14:textId="77777777" w:rsidR="00347EA7" w:rsidRPr="00F236AC" w:rsidRDefault="00347EA7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4DD000F9" w14:textId="208AB9AF" w:rsidR="00347EA7" w:rsidRPr="00F236AC" w:rsidRDefault="007E20B1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F236AC">
        <w:rPr>
          <w:rFonts w:ascii="Times New Roman" w:hAnsi="Times New Roman" w:cs="Times New Roman"/>
          <w:b/>
          <w:bCs/>
          <w:lang w:val="es-AR"/>
        </w:rPr>
        <w:t>9. CASOS ESPECIALES</w:t>
      </w:r>
      <w:r w:rsidR="00F236AC" w:rsidRPr="00F236AC">
        <w:rPr>
          <w:rFonts w:ascii="Times New Roman" w:hAnsi="Times New Roman" w:cs="Times New Roman"/>
          <w:b/>
          <w:bCs/>
          <w:lang w:val="es-AR"/>
        </w:rPr>
        <w:t>.</w:t>
      </w:r>
    </w:p>
    <w:p w14:paraId="1B6A501A" w14:textId="5D2F6368" w:rsidR="004018E3" w:rsidRDefault="00F236AC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9.1. </w:t>
      </w:r>
      <w:r w:rsidRPr="00F236AC">
        <w:rPr>
          <w:rFonts w:ascii="Times New Roman" w:hAnsi="Times New Roman" w:cs="Times New Roman"/>
          <w:u w:val="single"/>
          <w:lang w:val="es-AR"/>
        </w:rPr>
        <w:t>Venta del vehículo</w:t>
      </w:r>
      <w:r w:rsidRPr="009E157E">
        <w:rPr>
          <w:rFonts w:ascii="Times New Roman" w:hAnsi="Times New Roman" w:cs="Times New Roman"/>
          <w:lang w:val="es-AR"/>
        </w:rPr>
        <w:t xml:space="preserve">: </w:t>
      </w:r>
      <w:r w:rsidR="004018E3">
        <w:rPr>
          <w:rFonts w:ascii="Times New Roman" w:hAnsi="Times New Roman" w:cs="Times New Roman"/>
          <w:lang w:val="es-AR"/>
        </w:rPr>
        <w:t>en caso de que</w:t>
      </w:r>
      <w:r>
        <w:rPr>
          <w:rFonts w:ascii="Times New Roman" w:hAnsi="Times New Roman" w:cs="Times New Roman"/>
          <w:lang w:val="es-AR"/>
        </w:rPr>
        <w:t xml:space="preserve"> el CLI</w:t>
      </w:r>
      <w:r w:rsidR="003218B9">
        <w:rPr>
          <w:rFonts w:ascii="Times New Roman" w:hAnsi="Times New Roman" w:cs="Times New Roman"/>
          <w:lang w:val="es-AR"/>
        </w:rPr>
        <w:t>E</w:t>
      </w:r>
      <w:r>
        <w:rPr>
          <w:rFonts w:ascii="Times New Roman" w:hAnsi="Times New Roman" w:cs="Times New Roman"/>
          <w:lang w:val="es-AR"/>
        </w:rPr>
        <w:t xml:space="preserve">NTE venda el vehículo beneficiario del </w:t>
      </w:r>
      <w:r w:rsidR="00FE5E89">
        <w:rPr>
          <w:rFonts w:ascii="Times New Roman" w:hAnsi="Times New Roman" w:cs="Times New Roman"/>
          <w:lang w:val="es-AR"/>
        </w:rPr>
        <w:t>TSP</w:t>
      </w:r>
      <w:r>
        <w:rPr>
          <w:rFonts w:ascii="Times New Roman" w:hAnsi="Times New Roman" w:cs="Times New Roman"/>
          <w:lang w:val="es-AR"/>
        </w:rPr>
        <w:t xml:space="preserve">, </w:t>
      </w:r>
      <w:r w:rsidRPr="009E157E">
        <w:rPr>
          <w:rFonts w:ascii="Times New Roman" w:hAnsi="Times New Roman" w:cs="Times New Roman"/>
          <w:lang w:val="es-AR"/>
        </w:rPr>
        <w:t xml:space="preserve">el nuevo propietario podrá utilizar los servicios </w:t>
      </w:r>
      <w:r w:rsidR="004018E3">
        <w:rPr>
          <w:rFonts w:ascii="Times New Roman" w:hAnsi="Times New Roman" w:cs="Times New Roman"/>
          <w:lang w:val="es-AR"/>
        </w:rPr>
        <w:t>no usados a la fecha de la transferencia del vehículo</w:t>
      </w:r>
      <w:r w:rsidR="001B7E29">
        <w:rPr>
          <w:rFonts w:ascii="Times New Roman" w:hAnsi="Times New Roman" w:cs="Times New Roman"/>
          <w:lang w:val="es-AR"/>
        </w:rPr>
        <w:t>, sin costo adicional y</w:t>
      </w:r>
      <w:r w:rsidR="004018E3">
        <w:rPr>
          <w:rFonts w:ascii="Times New Roman" w:hAnsi="Times New Roman" w:cs="Times New Roman"/>
          <w:lang w:val="es-AR"/>
        </w:rPr>
        <w:t xml:space="preserve"> únicamente en el CONCESIONARIO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597845D0" w14:textId="48F7544E" w:rsidR="004018E3" w:rsidRDefault="004018E3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9.2. </w:t>
      </w:r>
      <w:r w:rsidRPr="004018E3">
        <w:rPr>
          <w:rFonts w:ascii="Times New Roman" w:hAnsi="Times New Roman" w:cs="Times New Roman"/>
          <w:u w:val="single"/>
          <w:lang w:val="es-AR"/>
        </w:rPr>
        <w:t>Robo o destrucción total del vehículo</w:t>
      </w:r>
      <w:r w:rsidRPr="009E157E">
        <w:rPr>
          <w:rFonts w:ascii="Times New Roman" w:hAnsi="Times New Roman" w:cs="Times New Roman"/>
          <w:lang w:val="es-AR"/>
        </w:rPr>
        <w:t xml:space="preserve">: </w:t>
      </w:r>
      <w:r w:rsidR="003218B9">
        <w:rPr>
          <w:rFonts w:ascii="Times New Roman" w:hAnsi="Times New Roman" w:cs="Times New Roman"/>
          <w:lang w:val="es-AR"/>
        </w:rPr>
        <w:t xml:space="preserve">Únicamente </w:t>
      </w:r>
      <w:r>
        <w:rPr>
          <w:rFonts w:ascii="Times New Roman" w:hAnsi="Times New Roman" w:cs="Times New Roman"/>
          <w:lang w:val="es-AR"/>
        </w:rPr>
        <w:t>en caso de robo</w:t>
      </w:r>
      <w:r w:rsidR="001B7E29">
        <w:rPr>
          <w:rFonts w:ascii="Times New Roman" w:hAnsi="Times New Roman" w:cs="Times New Roman"/>
          <w:lang w:val="es-AR"/>
        </w:rPr>
        <w:t>,</w:t>
      </w:r>
      <w:r>
        <w:rPr>
          <w:rFonts w:ascii="Times New Roman" w:hAnsi="Times New Roman" w:cs="Times New Roman"/>
          <w:lang w:val="es-AR"/>
        </w:rPr>
        <w:t xml:space="preserve"> hurto o destrucción total del vehículo beneficiario del </w:t>
      </w:r>
      <w:r w:rsidR="00FE5E89">
        <w:rPr>
          <w:rFonts w:ascii="Times New Roman" w:hAnsi="Times New Roman" w:cs="Times New Roman"/>
          <w:lang w:val="es-AR"/>
        </w:rPr>
        <w:t>TSP</w:t>
      </w:r>
      <w:r>
        <w:rPr>
          <w:rFonts w:ascii="Times New Roman" w:hAnsi="Times New Roman" w:cs="Times New Roman"/>
          <w:lang w:val="es-AR"/>
        </w:rPr>
        <w:t xml:space="preserve">, </w:t>
      </w:r>
      <w:r w:rsidRPr="009E157E">
        <w:rPr>
          <w:rFonts w:ascii="Times New Roman" w:hAnsi="Times New Roman" w:cs="Times New Roman"/>
          <w:lang w:val="es-AR"/>
        </w:rPr>
        <w:t xml:space="preserve">el </w:t>
      </w:r>
      <w:r>
        <w:rPr>
          <w:rFonts w:ascii="Times New Roman" w:hAnsi="Times New Roman" w:cs="Times New Roman"/>
          <w:lang w:val="es-AR"/>
        </w:rPr>
        <w:t xml:space="preserve">CLIENTE podrá transferir el </w:t>
      </w:r>
      <w:r w:rsidR="00FE5E89">
        <w:rPr>
          <w:rFonts w:ascii="Times New Roman" w:hAnsi="Times New Roman" w:cs="Times New Roman"/>
          <w:lang w:val="es-AR"/>
        </w:rPr>
        <w:t>TSP</w:t>
      </w:r>
      <w:r>
        <w:rPr>
          <w:rFonts w:ascii="Times New Roman" w:hAnsi="Times New Roman" w:cs="Times New Roman"/>
          <w:lang w:val="es-AR"/>
        </w:rPr>
        <w:t xml:space="preserve"> a</w:t>
      </w:r>
      <w:r w:rsidR="001B7E29">
        <w:rPr>
          <w:rFonts w:ascii="Times New Roman" w:hAnsi="Times New Roman" w:cs="Times New Roman"/>
          <w:lang w:val="es-AR"/>
        </w:rPr>
        <w:t xml:space="preserve"> su nuevo vehículo </w:t>
      </w:r>
      <w:r w:rsidR="001A6C64">
        <w:rPr>
          <w:rFonts w:ascii="Times New Roman" w:hAnsi="Times New Roman" w:cs="Times New Roman"/>
          <w:lang w:val="es-AR"/>
        </w:rPr>
        <w:t xml:space="preserve">Toyota </w:t>
      </w:r>
      <w:r w:rsidR="001B7E29">
        <w:rPr>
          <w:rFonts w:ascii="Times New Roman" w:hAnsi="Times New Roman" w:cs="Times New Roman"/>
          <w:lang w:val="es-AR"/>
        </w:rPr>
        <w:t>o</w:t>
      </w:r>
      <w:r>
        <w:rPr>
          <w:rFonts w:ascii="Times New Roman" w:hAnsi="Times New Roman" w:cs="Times New Roman"/>
          <w:lang w:val="es-AR"/>
        </w:rPr>
        <w:t xml:space="preserve"> ser reembolsado por el valor de</w:t>
      </w:r>
      <w:r w:rsidR="001B7E29">
        <w:rPr>
          <w:rFonts w:ascii="Times New Roman" w:hAnsi="Times New Roman" w:cs="Times New Roman"/>
          <w:lang w:val="es-AR"/>
        </w:rPr>
        <w:t xml:space="preserve"> los servicios que haya abonado y aún no haya utilizado, </w:t>
      </w:r>
      <w:r w:rsidR="001A6C64">
        <w:rPr>
          <w:rFonts w:ascii="Times New Roman" w:hAnsi="Times New Roman" w:cs="Times New Roman"/>
          <w:lang w:val="es-AR"/>
        </w:rPr>
        <w:t>según lo acuerden las Partes</w:t>
      </w:r>
      <w:r>
        <w:rPr>
          <w:rFonts w:ascii="Times New Roman" w:hAnsi="Times New Roman" w:cs="Times New Roman"/>
          <w:lang w:val="es-AR"/>
        </w:rPr>
        <w:t>.</w:t>
      </w:r>
    </w:p>
    <w:p w14:paraId="5191AFF4" w14:textId="536A009D" w:rsidR="00347EA7" w:rsidRDefault="004018E3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9.3. </w:t>
      </w:r>
      <w:r w:rsidRPr="004018E3">
        <w:rPr>
          <w:rFonts w:ascii="Times New Roman" w:hAnsi="Times New Roman" w:cs="Times New Roman"/>
          <w:u w:val="single"/>
          <w:lang w:val="es-AR"/>
        </w:rPr>
        <w:t>Cambio de vehículo</w:t>
      </w:r>
      <w:r w:rsidRPr="009E157E">
        <w:rPr>
          <w:rFonts w:ascii="Times New Roman" w:hAnsi="Times New Roman" w:cs="Times New Roman"/>
          <w:lang w:val="es-AR"/>
        </w:rPr>
        <w:t xml:space="preserve">: </w:t>
      </w:r>
      <w:r>
        <w:rPr>
          <w:rFonts w:ascii="Times New Roman" w:hAnsi="Times New Roman" w:cs="Times New Roman"/>
          <w:lang w:val="es-AR"/>
        </w:rPr>
        <w:t xml:space="preserve">en el supuesto que el CLIENTE adquiera un nuevo vehículo, el </w:t>
      </w:r>
      <w:r w:rsidR="00FE5E89">
        <w:rPr>
          <w:rFonts w:ascii="Times New Roman" w:hAnsi="Times New Roman" w:cs="Times New Roman"/>
          <w:lang w:val="es-AR"/>
        </w:rPr>
        <w:t>TSP</w:t>
      </w:r>
      <w:r>
        <w:rPr>
          <w:rFonts w:ascii="Times New Roman" w:hAnsi="Times New Roman" w:cs="Times New Roman"/>
          <w:lang w:val="es-AR"/>
        </w:rPr>
        <w:t xml:space="preserve"> no podrá ser aplicado a esa nueva unidad, aun cuando la misma </w:t>
      </w:r>
      <w:r w:rsidR="003218B9">
        <w:rPr>
          <w:rFonts w:ascii="Times New Roman" w:hAnsi="Times New Roman" w:cs="Times New Roman"/>
          <w:lang w:val="es-AR"/>
        </w:rPr>
        <w:t>sea propiedad de</w:t>
      </w:r>
      <w:r>
        <w:rPr>
          <w:rFonts w:ascii="Times New Roman" w:hAnsi="Times New Roman" w:cs="Times New Roman"/>
          <w:lang w:val="es-AR"/>
        </w:rPr>
        <w:t>l CLIENTE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404C65F9" w14:textId="77777777" w:rsidR="00F236AC" w:rsidRPr="004018E3" w:rsidRDefault="00F236AC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6A489944" w14:textId="24A65D6E" w:rsidR="00347EA7" w:rsidRPr="004018E3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4018E3">
        <w:rPr>
          <w:rFonts w:ascii="Times New Roman" w:hAnsi="Times New Roman" w:cs="Times New Roman"/>
          <w:b/>
          <w:bCs/>
          <w:lang w:val="es-AR"/>
        </w:rPr>
        <w:t>10. CANCELACIONES Y REEMBOLSOS</w:t>
      </w:r>
      <w:r w:rsidR="004018E3" w:rsidRPr="004018E3">
        <w:rPr>
          <w:rFonts w:ascii="Times New Roman" w:hAnsi="Times New Roman" w:cs="Times New Roman"/>
          <w:b/>
          <w:bCs/>
          <w:lang w:val="es-AR"/>
        </w:rPr>
        <w:t>.</w:t>
      </w:r>
      <w:r w:rsidR="0089582D">
        <w:rPr>
          <w:rFonts w:ascii="Times New Roman" w:hAnsi="Times New Roman" w:cs="Times New Roman"/>
          <w:b/>
          <w:bCs/>
          <w:lang w:val="es-AR"/>
        </w:rPr>
        <w:t xml:space="preserve"> </w:t>
      </w:r>
    </w:p>
    <w:p w14:paraId="7D5D57F9" w14:textId="1D5B0900" w:rsidR="004018E3" w:rsidRDefault="004018E3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10.1. </w:t>
      </w:r>
      <w:r w:rsidR="001B7E29">
        <w:rPr>
          <w:rFonts w:ascii="Times New Roman" w:hAnsi="Times New Roman" w:cs="Times New Roman"/>
          <w:lang w:val="es-AR"/>
        </w:rPr>
        <w:t xml:space="preserve">Atento a la naturaleza del </w:t>
      </w:r>
      <w:r w:rsidR="00FE5E89">
        <w:rPr>
          <w:rFonts w:ascii="Times New Roman" w:hAnsi="Times New Roman" w:cs="Times New Roman"/>
          <w:lang w:val="es-AR"/>
        </w:rPr>
        <w:t>TSP</w:t>
      </w:r>
      <w:r w:rsidR="001B7E29">
        <w:rPr>
          <w:rFonts w:ascii="Times New Roman" w:hAnsi="Times New Roman" w:cs="Times New Roman"/>
          <w:lang w:val="es-AR"/>
        </w:rPr>
        <w:t xml:space="preserve">, la adquisición </w:t>
      </w:r>
      <w:proofErr w:type="gramStart"/>
      <w:r w:rsidR="001B7E29">
        <w:rPr>
          <w:rFonts w:ascii="Times New Roman" w:hAnsi="Times New Roman" w:cs="Times New Roman"/>
          <w:lang w:val="es-AR"/>
        </w:rPr>
        <w:t>del mismo</w:t>
      </w:r>
      <w:proofErr w:type="gramEnd"/>
      <w:r w:rsidRPr="009E157E">
        <w:rPr>
          <w:rFonts w:ascii="Times New Roman" w:hAnsi="Times New Roman" w:cs="Times New Roman"/>
          <w:lang w:val="es-AR"/>
        </w:rPr>
        <w:t xml:space="preserve"> </w:t>
      </w:r>
      <w:r w:rsidR="001B7E29">
        <w:rPr>
          <w:rFonts w:ascii="Times New Roman" w:hAnsi="Times New Roman" w:cs="Times New Roman"/>
          <w:lang w:val="es-AR"/>
        </w:rPr>
        <w:t xml:space="preserve">por parte del CLIENTE </w:t>
      </w:r>
      <w:r w:rsidRPr="009E157E">
        <w:rPr>
          <w:rFonts w:ascii="Times New Roman" w:hAnsi="Times New Roman" w:cs="Times New Roman"/>
          <w:lang w:val="es-AR"/>
        </w:rPr>
        <w:t>no admit</w:t>
      </w:r>
      <w:r>
        <w:rPr>
          <w:rFonts w:ascii="Times New Roman" w:hAnsi="Times New Roman" w:cs="Times New Roman"/>
          <w:lang w:val="es-AR"/>
        </w:rPr>
        <w:t>irá</w:t>
      </w:r>
      <w:r w:rsidRPr="009E157E">
        <w:rPr>
          <w:rFonts w:ascii="Times New Roman" w:hAnsi="Times New Roman" w:cs="Times New Roman"/>
          <w:lang w:val="es-AR"/>
        </w:rPr>
        <w:t xml:space="preserve"> reembolsos totales ni parciales, ni puede ser transferido, sustituido o convertido en crédito</w:t>
      </w:r>
      <w:r w:rsidR="001A6C64">
        <w:rPr>
          <w:rFonts w:ascii="Times New Roman" w:hAnsi="Times New Roman" w:cs="Times New Roman"/>
          <w:lang w:val="es-AR"/>
        </w:rPr>
        <w:t>, excepto en los casos expresamente previstos en estos Términos y Condiciones</w:t>
      </w:r>
      <w:r w:rsidRPr="009E157E">
        <w:rPr>
          <w:rFonts w:ascii="Times New Roman" w:hAnsi="Times New Roman" w:cs="Times New Roman"/>
          <w:lang w:val="es-AR"/>
        </w:rPr>
        <w:t>.</w:t>
      </w:r>
    </w:p>
    <w:p w14:paraId="77CEB8E0" w14:textId="2355D86C" w:rsidR="0089582D" w:rsidRP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10.</w:t>
      </w:r>
      <w:r w:rsidR="00A721D8">
        <w:rPr>
          <w:rFonts w:ascii="Times New Roman" w:hAnsi="Times New Roman" w:cs="Times New Roman"/>
          <w:lang w:val="es-AR"/>
        </w:rPr>
        <w:t>2</w:t>
      </w:r>
      <w:r>
        <w:rPr>
          <w:rFonts w:ascii="Times New Roman" w:hAnsi="Times New Roman" w:cs="Times New Roman"/>
          <w:lang w:val="es-AR"/>
        </w:rPr>
        <w:t xml:space="preserve">. </w:t>
      </w:r>
      <w:r w:rsidRPr="0089582D">
        <w:rPr>
          <w:rFonts w:ascii="Times New Roman" w:hAnsi="Times New Roman" w:cs="Times New Roman"/>
          <w:lang w:val="es-AR"/>
        </w:rPr>
        <w:t xml:space="preserve">El </w:t>
      </w:r>
      <w:r>
        <w:rPr>
          <w:rFonts w:ascii="Times New Roman" w:hAnsi="Times New Roman" w:cs="Times New Roman"/>
          <w:lang w:val="es-AR"/>
        </w:rPr>
        <w:t>CLIENTE</w:t>
      </w:r>
      <w:r w:rsidRPr="0089582D">
        <w:rPr>
          <w:rFonts w:ascii="Times New Roman" w:hAnsi="Times New Roman" w:cs="Times New Roman"/>
          <w:lang w:val="es-AR"/>
        </w:rPr>
        <w:t xml:space="preserve"> declara conocer y aceptar que la adquisición del </w:t>
      </w:r>
      <w:r w:rsidR="00FE5E89">
        <w:rPr>
          <w:rFonts w:ascii="Times New Roman" w:hAnsi="Times New Roman" w:cs="Times New Roman"/>
          <w:lang w:val="es-AR"/>
        </w:rPr>
        <w:t>TSP</w:t>
      </w:r>
      <w:r>
        <w:rPr>
          <w:rFonts w:ascii="Times New Roman" w:hAnsi="Times New Roman" w:cs="Times New Roman"/>
          <w:lang w:val="es-AR"/>
        </w:rPr>
        <w:t xml:space="preserve"> </w:t>
      </w:r>
      <w:r w:rsidRPr="0089582D">
        <w:rPr>
          <w:rFonts w:ascii="Times New Roman" w:hAnsi="Times New Roman" w:cs="Times New Roman"/>
          <w:lang w:val="es-AR"/>
        </w:rPr>
        <w:t>implica la aceptación integral de los presentes Términos y Condiciones sin posibilidad de modificaciones posteriores.</w:t>
      </w:r>
      <w:r>
        <w:rPr>
          <w:rFonts w:ascii="Times New Roman" w:hAnsi="Times New Roman" w:cs="Times New Roman"/>
          <w:lang w:val="es-AR"/>
        </w:rPr>
        <w:t xml:space="preserve"> </w:t>
      </w:r>
    </w:p>
    <w:p w14:paraId="5C0AA0E4" w14:textId="2F5C5A7D" w:rsidR="0089582D" w:rsidRP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10.</w:t>
      </w:r>
      <w:r w:rsidR="00A721D8">
        <w:rPr>
          <w:rFonts w:ascii="Times New Roman" w:hAnsi="Times New Roman" w:cs="Times New Roman"/>
          <w:lang w:val="es-AR"/>
        </w:rPr>
        <w:t>3</w:t>
      </w:r>
      <w:r>
        <w:rPr>
          <w:rFonts w:ascii="Times New Roman" w:hAnsi="Times New Roman" w:cs="Times New Roman"/>
          <w:lang w:val="es-AR"/>
        </w:rPr>
        <w:t xml:space="preserve">. </w:t>
      </w:r>
      <w:r w:rsidRPr="0089582D">
        <w:rPr>
          <w:rFonts w:ascii="Times New Roman" w:hAnsi="Times New Roman" w:cs="Times New Roman"/>
          <w:lang w:val="es-AR"/>
        </w:rPr>
        <w:t xml:space="preserve">Asimismo, el </w:t>
      </w:r>
      <w:r>
        <w:rPr>
          <w:rFonts w:ascii="Times New Roman" w:hAnsi="Times New Roman" w:cs="Times New Roman"/>
          <w:lang w:val="es-AR"/>
        </w:rPr>
        <w:t>CLIENTE</w:t>
      </w:r>
      <w:r w:rsidRPr="0089582D">
        <w:rPr>
          <w:rFonts w:ascii="Times New Roman" w:hAnsi="Times New Roman" w:cs="Times New Roman"/>
          <w:lang w:val="es-AR"/>
        </w:rPr>
        <w:t xml:space="preserve"> reconoce que el </w:t>
      </w:r>
      <w:r w:rsidR="00FE5E89">
        <w:rPr>
          <w:rFonts w:ascii="Times New Roman" w:hAnsi="Times New Roman" w:cs="Times New Roman"/>
          <w:lang w:val="es-AR"/>
        </w:rPr>
        <w:t>TSP</w:t>
      </w:r>
      <w:r w:rsidRPr="0089582D">
        <w:rPr>
          <w:rFonts w:ascii="Times New Roman" w:hAnsi="Times New Roman" w:cs="Times New Roman"/>
          <w:lang w:val="es-AR"/>
        </w:rPr>
        <w:t xml:space="preserve"> es un beneficio opcional, adquirido voluntariamente, y que el </w:t>
      </w:r>
      <w:r>
        <w:rPr>
          <w:rFonts w:ascii="Times New Roman" w:hAnsi="Times New Roman" w:cs="Times New Roman"/>
          <w:lang w:val="es-AR"/>
        </w:rPr>
        <w:t>CONCESIONARIO</w:t>
      </w:r>
      <w:r w:rsidRPr="0089582D">
        <w:rPr>
          <w:rFonts w:ascii="Times New Roman" w:hAnsi="Times New Roman" w:cs="Times New Roman"/>
          <w:lang w:val="es-AR"/>
        </w:rPr>
        <w:t xml:space="preserve"> no asume responsabilidad alguna por decisiones del </w:t>
      </w:r>
      <w:r>
        <w:rPr>
          <w:rFonts w:ascii="Times New Roman" w:hAnsi="Times New Roman" w:cs="Times New Roman"/>
          <w:lang w:val="es-AR"/>
        </w:rPr>
        <w:t>CLIENTE</w:t>
      </w:r>
      <w:r w:rsidRPr="0089582D">
        <w:rPr>
          <w:rFonts w:ascii="Times New Roman" w:hAnsi="Times New Roman" w:cs="Times New Roman"/>
          <w:lang w:val="es-AR"/>
        </w:rPr>
        <w:t xml:space="preserve"> que impliquen no realizar los servicios en los plazos o condiciones establecidas, ni por la pérdida del derecho a un servicio por incumplimiento de dichas condiciones.</w:t>
      </w:r>
    </w:p>
    <w:p w14:paraId="53277E9E" w14:textId="77777777" w:rsidR="00347EA7" w:rsidRPr="004018E3" w:rsidRDefault="00347EA7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009DDEC5" w14:textId="498BD184" w:rsidR="00347EA7" w:rsidRPr="004018E3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4018E3">
        <w:rPr>
          <w:rFonts w:ascii="Times New Roman" w:hAnsi="Times New Roman" w:cs="Times New Roman"/>
          <w:b/>
          <w:bCs/>
          <w:lang w:val="es-AR"/>
        </w:rPr>
        <w:t>11. RESPONSABILIDAD</w:t>
      </w:r>
      <w:r w:rsidR="00036815">
        <w:rPr>
          <w:rFonts w:ascii="Times New Roman" w:hAnsi="Times New Roman" w:cs="Times New Roman"/>
          <w:b/>
          <w:bCs/>
          <w:lang w:val="es-AR"/>
        </w:rPr>
        <w:t xml:space="preserve"> </w:t>
      </w:r>
      <w:r w:rsidR="001A6C64">
        <w:rPr>
          <w:rFonts w:ascii="Times New Roman" w:hAnsi="Times New Roman" w:cs="Times New Roman"/>
          <w:b/>
          <w:bCs/>
          <w:lang w:val="es-AR"/>
        </w:rPr>
        <w:t>DEL CONCESIONARIO</w:t>
      </w:r>
      <w:r w:rsidR="004018E3" w:rsidRPr="004018E3">
        <w:rPr>
          <w:rFonts w:ascii="Times New Roman" w:hAnsi="Times New Roman" w:cs="Times New Roman"/>
          <w:b/>
          <w:bCs/>
          <w:lang w:val="es-AR"/>
        </w:rPr>
        <w:t>.</w:t>
      </w:r>
    </w:p>
    <w:p w14:paraId="50536AF5" w14:textId="6776EEAD" w:rsidR="0089582D" w:rsidRP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11.1. </w:t>
      </w:r>
      <w:r w:rsidRPr="0089582D">
        <w:rPr>
          <w:rFonts w:ascii="Times New Roman" w:hAnsi="Times New Roman" w:cs="Times New Roman"/>
          <w:lang w:val="es-AR"/>
        </w:rPr>
        <w:t>El C</w:t>
      </w:r>
      <w:r>
        <w:rPr>
          <w:rFonts w:ascii="Times New Roman" w:hAnsi="Times New Roman" w:cs="Times New Roman"/>
          <w:lang w:val="es-AR"/>
        </w:rPr>
        <w:t>ONCESIONARIO</w:t>
      </w:r>
      <w:r w:rsidRPr="0089582D">
        <w:rPr>
          <w:rFonts w:ascii="Times New Roman" w:hAnsi="Times New Roman" w:cs="Times New Roman"/>
          <w:lang w:val="es-AR"/>
        </w:rPr>
        <w:t xml:space="preserve"> asume exclusivamente la prestación de los servicios de mantenimiento incluidos en el plan oficial de mantenimiento de T</w:t>
      </w:r>
      <w:r>
        <w:rPr>
          <w:rFonts w:ascii="Times New Roman" w:hAnsi="Times New Roman" w:cs="Times New Roman"/>
          <w:lang w:val="es-AR"/>
        </w:rPr>
        <w:t>ASA</w:t>
      </w:r>
      <w:r w:rsidRPr="0089582D">
        <w:rPr>
          <w:rFonts w:ascii="Times New Roman" w:hAnsi="Times New Roman" w:cs="Times New Roman"/>
          <w:lang w:val="es-AR"/>
        </w:rPr>
        <w:t>, conforme las condiciones y plazos allí establecidos, no garantizando la disponibilidad inmediata de turnos ni la realización de los servicios fuera de los plazos o kilometrajes indicados.</w:t>
      </w:r>
    </w:p>
    <w:p w14:paraId="139F6208" w14:textId="58AF4920" w:rsidR="0089582D" w:rsidRP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11.</w:t>
      </w:r>
      <w:r w:rsidR="005E14E9">
        <w:rPr>
          <w:rFonts w:ascii="Times New Roman" w:hAnsi="Times New Roman" w:cs="Times New Roman"/>
          <w:lang w:val="es-AR"/>
        </w:rPr>
        <w:t>2</w:t>
      </w:r>
      <w:r>
        <w:rPr>
          <w:rFonts w:ascii="Times New Roman" w:hAnsi="Times New Roman" w:cs="Times New Roman"/>
          <w:lang w:val="es-AR"/>
        </w:rPr>
        <w:t xml:space="preserve">. </w:t>
      </w:r>
      <w:r w:rsidRPr="0089582D">
        <w:rPr>
          <w:rFonts w:ascii="Times New Roman" w:hAnsi="Times New Roman" w:cs="Times New Roman"/>
          <w:lang w:val="es-AR"/>
        </w:rPr>
        <w:t>Asimismo, el C</w:t>
      </w:r>
      <w:r>
        <w:rPr>
          <w:rFonts w:ascii="Times New Roman" w:hAnsi="Times New Roman" w:cs="Times New Roman"/>
          <w:lang w:val="es-AR"/>
        </w:rPr>
        <w:t>ONCESIONARIO</w:t>
      </w:r>
      <w:r w:rsidRPr="0089582D">
        <w:rPr>
          <w:rFonts w:ascii="Times New Roman" w:hAnsi="Times New Roman" w:cs="Times New Roman"/>
          <w:lang w:val="es-AR"/>
        </w:rPr>
        <w:t xml:space="preserve"> no será responsable por la pérdida de la cobertura del </w:t>
      </w:r>
      <w:r w:rsidR="00FE5E89">
        <w:rPr>
          <w:rFonts w:ascii="Times New Roman" w:hAnsi="Times New Roman" w:cs="Times New Roman"/>
          <w:lang w:val="es-AR"/>
        </w:rPr>
        <w:t>TSP</w:t>
      </w:r>
      <w:r w:rsidRPr="0089582D">
        <w:rPr>
          <w:rFonts w:ascii="Times New Roman" w:hAnsi="Times New Roman" w:cs="Times New Roman"/>
          <w:lang w:val="es-AR"/>
        </w:rPr>
        <w:t xml:space="preserve"> cuando el </w:t>
      </w:r>
      <w:r>
        <w:rPr>
          <w:rFonts w:ascii="Times New Roman" w:hAnsi="Times New Roman" w:cs="Times New Roman"/>
          <w:lang w:val="es-AR"/>
        </w:rPr>
        <w:t>CLIENTE</w:t>
      </w:r>
      <w:r w:rsidRPr="0089582D">
        <w:rPr>
          <w:rFonts w:ascii="Times New Roman" w:hAnsi="Times New Roman" w:cs="Times New Roman"/>
          <w:lang w:val="es-AR"/>
        </w:rPr>
        <w:t xml:space="preserve"> incumpla los plazos de mantenimiento, condiciones de uso o cualquier otro requisito previsto en estos Términos y Condiciones.</w:t>
      </w:r>
    </w:p>
    <w:p w14:paraId="22D04789" w14:textId="57952824" w:rsidR="0089582D" w:rsidRP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lastRenderedPageBreak/>
        <w:t>11.</w:t>
      </w:r>
      <w:r w:rsidR="005E14E9">
        <w:rPr>
          <w:rFonts w:ascii="Times New Roman" w:hAnsi="Times New Roman" w:cs="Times New Roman"/>
          <w:lang w:val="es-AR"/>
        </w:rPr>
        <w:t>3</w:t>
      </w:r>
      <w:r>
        <w:rPr>
          <w:rFonts w:ascii="Times New Roman" w:hAnsi="Times New Roman" w:cs="Times New Roman"/>
          <w:lang w:val="es-AR"/>
        </w:rPr>
        <w:t xml:space="preserve">. </w:t>
      </w:r>
      <w:r w:rsidRPr="0089582D">
        <w:rPr>
          <w:rFonts w:ascii="Times New Roman" w:hAnsi="Times New Roman" w:cs="Times New Roman"/>
          <w:lang w:val="es-AR"/>
        </w:rPr>
        <w:t xml:space="preserve">En ningún supuesto la responsabilidad total del </w:t>
      </w:r>
      <w:r>
        <w:rPr>
          <w:rFonts w:ascii="Times New Roman" w:hAnsi="Times New Roman" w:cs="Times New Roman"/>
          <w:lang w:val="es-AR"/>
        </w:rPr>
        <w:t>CONCESIONARIO</w:t>
      </w:r>
      <w:r w:rsidRPr="0089582D">
        <w:rPr>
          <w:rFonts w:ascii="Times New Roman" w:hAnsi="Times New Roman" w:cs="Times New Roman"/>
          <w:lang w:val="es-AR"/>
        </w:rPr>
        <w:t xml:space="preserve">, derivada o relacionada con la adquisición o ejecución del </w:t>
      </w:r>
      <w:r w:rsidR="00FE5E89">
        <w:rPr>
          <w:rFonts w:ascii="Times New Roman" w:hAnsi="Times New Roman" w:cs="Times New Roman"/>
          <w:lang w:val="es-AR"/>
        </w:rPr>
        <w:t>TSP</w:t>
      </w:r>
      <w:r w:rsidRPr="0089582D">
        <w:rPr>
          <w:rFonts w:ascii="Times New Roman" w:hAnsi="Times New Roman" w:cs="Times New Roman"/>
          <w:lang w:val="es-AR"/>
        </w:rPr>
        <w:t xml:space="preserve">, excederá el valor efectivamente abonado por el </w:t>
      </w:r>
      <w:r>
        <w:rPr>
          <w:rFonts w:ascii="Times New Roman" w:hAnsi="Times New Roman" w:cs="Times New Roman"/>
          <w:lang w:val="es-AR"/>
        </w:rPr>
        <w:t>CLIENTE</w:t>
      </w:r>
      <w:r w:rsidRPr="0089582D">
        <w:rPr>
          <w:rFonts w:ascii="Times New Roman" w:hAnsi="Times New Roman" w:cs="Times New Roman"/>
          <w:lang w:val="es-AR"/>
        </w:rPr>
        <w:t xml:space="preserve"> por dicho </w:t>
      </w:r>
      <w:r>
        <w:rPr>
          <w:rFonts w:ascii="Times New Roman" w:hAnsi="Times New Roman" w:cs="Times New Roman"/>
          <w:lang w:val="es-AR"/>
        </w:rPr>
        <w:t>P</w:t>
      </w:r>
      <w:r w:rsidRPr="0089582D">
        <w:rPr>
          <w:rFonts w:ascii="Times New Roman" w:hAnsi="Times New Roman" w:cs="Times New Roman"/>
          <w:lang w:val="es-AR"/>
        </w:rPr>
        <w:t xml:space="preserve">aquete, con renuncia expresa del </w:t>
      </w:r>
      <w:r>
        <w:rPr>
          <w:rFonts w:ascii="Times New Roman" w:hAnsi="Times New Roman" w:cs="Times New Roman"/>
          <w:lang w:val="es-AR"/>
        </w:rPr>
        <w:t>CLIENTE</w:t>
      </w:r>
      <w:r w:rsidRPr="0089582D">
        <w:rPr>
          <w:rFonts w:ascii="Times New Roman" w:hAnsi="Times New Roman" w:cs="Times New Roman"/>
          <w:lang w:val="es-AR"/>
        </w:rPr>
        <w:t xml:space="preserve"> a reclamar sumas adicionales por cualquier concepto.</w:t>
      </w:r>
    </w:p>
    <w:p w14:paraId="41E3E9F0" w14:textId="1031CCEA" w:rsidR="00347EA7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11.</w:t>
      </w:r>
      <w:r w:rsidR="005E14E9">
        <w:rPr>
          <w:rFonts w:ascii="Times New Roman" w:hAnsi="Times New Roman" w:cs="Times New Roman"/>
          <w:lang w:val="es-AR"/>
        </w:rPr>
        <w:t>4</w:t>
      </w:r>
      <w:r>
        <w:rPr>
          <w:rFonts w:ascii="Times New Roman" w:hAnsi="Times New Roman" w:cs="Times New Roman"/>
          <w:lang w:val="es-AR"/>
        </w:rPr>
        <w:t xml:space="preserve">. </w:t>
      </w:r>
      <w:r w:rsidRPr="0089582D">
        <w:rPr>
          <w:rFonts w:ascii="Times New Roman" w:hAnsi="Times New Roman" w:cs="Times New Roman"/>
          <w:lang w:val="es-AR"/>
        </w:rPr>
        <w:t xml:space="preserve">El </w:t>
      </w:r>
      <w:r>
        <w:rPr>
          <w:rFonts w:ascii="Times New Roman" w:hAnsi="Times New Roman" w:cs="Times New Roman"/>
          <w:lang w:val="es-AR"/>
        </w:rPr>
        <w:t>CLIENTE</w:t>
      </w:r>
      <w:r w:rsidRPr="0089582D">
        <w:rPr>
          <w:rFonts w:ascii="Times New Roman" w:hAnsi="Times New Roman" w:cs="Times New Roman"/>
          <w:lang w:val="es-AR"/>
        </w:rPr>
        <w:t xml:space="preserve"> reconoce y acepta que el </w:t>
      </w:r>
      <w:r w:rsidR="00FE5E89">
        <w:rPr>
          <w:rFonts w:ascii="Times New Roman" w:hAnsi="Times New Roman" w:cs="Times New Roman"/>
          <w:lang w:val="es-AR"/>
        </w:rPr>
        <w:t>TSP</w:t>
      </w:r>
      <w:r w:rsidRPr="0089582D">
        <w:rPr>
          <w:rFonts w:ascii="Times New Roman" w:hAnsi="Times New Roman" w:cs="Times New Roman"/>
          <w:lang w:val="es-AR"/>
        </w:rPr>
        <w:t xml:space="preserve"> no constituye un seguro, garantía extendida ni cobertura de daños o averías, sino un servicio de mantenimiento preventivo prepagado </w:t>
      </w:r>
      <w:r w:rsidR="003218B9">
        <w:rPr>
          <w:rFonts w:ascii="Times New Roman" w:hAnsi="Times New Roman" w:cs="Times New Roman"/>
          <w:lang w:val="es-AR"/>
        </w:rPr>
        <w:t xml:space="preserve">con descuento </w:t>
      </w:r>
      <w:r w:rsidRPr="0089582D">
        <w:rPr>
          <w:rFonts w:ascii="Times New Roman" w:hAnsi="Times New Roman" w:cs="Times New Roman"/>
          <w:lang w:val="es-AR"/>
        </w:rPr>
        <w:t>conforme las pautas oficiales del fabricante.</w:t>
      </w:r>
    </w:p>
    <w:p w14:paraId="1B5D7FC6" w14:textId="618EECB2" w:rsidR="007E20B1" w:rsidRPr="007E20B1" w:rsidRDefault="007E20B1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1</w:t>
      </w:r>
      <w:r w:rsidR="001A6C64">
        <w:rPr>
          <w:rFonts w:ascii="Times New Roman" w:hAnsi="Times New Roman" w:cs="Times New Roman"/>
          <w:lang w:val="es-AR"/>
        </w:rPr>
        <w:t>1.</w:t>
      </w:r>
      <w:r w:rsidR="005E14E9">
        <w:rPr>
          <w:rFonts w:ascii="Times New Roman" w:hAnsi="Times New Roman" w:cs="Times New Roman"/>
          <w:lang w:val="es-AR"/>
        </w:rPr>
        <w:t>5</w:t>
      </w:r>
      <w:r w:rsidR="001A6C64">
        <w:rPr>
          <w:rFonts w:ascii="Times New Roman" w:hAnsi="Times New Roman" w:cs="Times New Roman"/>
          <w:lang w:val="es-AR"/>
        </w:rPr>
        <w:t>.</w:t>
      </w:r>
      <w:r>
        <w:rPr>
          <w:rFonts w:ascii="Times New Roman" w:hAnsi="Times New Roman" w:cs="Times New Roman"/>
          <w:lang w:val="es-AR"/>
        </w:rPr>
        <w:t xml:space="preserve"> </w:t>
      </w:r>
      <w:r w:rsidRPr="007E20B1">
        <w:rPr>
          <w:rFonts w:ascii="Times New Roman" w:hAnsi="Times New Roman" w:cs="Times New Roman"/>
          <w:lang w:val="es-AR"/>
        </w:rPr>
        <w:t xml:space="preserve">El CLIENTE reconoce y acepta que </w:t>
      </w:r>
      <w:r w:rsidR="001A6C64">
        <w:rPr>
          <w:rFonts w:ascii="Times New Roman" w:hAnsi="Times New Roman" w:cs="Times New Roman"/>
          <w:lang w:val="es-AR"/>
        </w:rPr>
        <w:t xml:space="preserve">el CONCESIONARIO es el único obligado a la prestación de los servicios del </w:t>
      </w:r>
      <w:r w:rsidR="00FE5E89">
        <w:rPr>
          <w:rFonts w:ascii="Times New Roman" w:hAnsi="Times New Roman" w:cs="Times New Roman"/>
          <w:lang w:val="es-AR"/>
        </w:rPr>
        <w:t>TSP</w:t>
      </w:r>
      <w:r w:rsidR="001A6C64">
        <w:rPr>
          <w:rFonts w:ascii="Times New Roman" w:hAnsi="Times New Roman" w:cs="Times New Roman"/>
          <w:lang w:val="es-AR"/>
        </w:rPr>
        <w:t xml:space="preserve"> y que </w:t>
      </w:r>
      <w:r w:rsidRPr="007E20B1">
        <w:rPr>
          <w:rFonts w:ascii="Times New Roman" w:hAnsi="Times New Roman" w:cs="Times New Roman"/>
          <w:lang w:val="es-AR"/>
        </w:rPr>
        <w:t xml:space="preserve">TASA no </w:t>
      </w:r>
      <w:r w:rsidR="001A6C64">
        <w:rPr>
          <w:rFonts w:ascii="Times New Roman" w:hAnsi="Times New Roman" w:cs="Times New Roman"/>
          <w:lang w:val="es-AR"/>
        </w:rPr>
        <w:t>interviene en la contratación ni asume la prestación de los servicio</w:t>
      </w:r>
      <w:r w:rsidR="008D100B">
        <w:rPr>
          <w:rFonts w:ascii="Times New Roman" w:hAnsi="Times New Roman" w:cs="Times New Roman"/>
          <w:lang w:val="es-AR"/>
        </w:rPr>
        <w:t>s</w:t>
      </w:r>
      <w:r w:rsidR="001A6C64">
        <w:rPr>
          <w:rFonts w:ascii="Times New Roman" w:hAnsi="Times New Roman" w:cs="Times New Roman"/>
          <w:lang w:val="es-AR"/>
        </w:rPr>
        <w:t xml:space="preserve"> del </w:t>
      </w:r>
      <w:r w:rsidR="00FE5E89">
        <w:rPr>
          <w:rFonts w:ascii="Times New Roman" w:hAnsi="Times New Roman" w:cs="Times New Roman"/>
          <w:lang w:val="es-AR"/>
        </w:rPr>
        <w:t>TSP</w:t>
      </w:r>
      <w:r w:rsidR="001A6C64">
        <w:rPr>
          <w:rFonts w:ascii="Times New Roman" w:hAnsi="Times New Roman" w:cs="Times New Roman"/>
          <w:lang w:val="es-AR"/>
        </w:rPr>
        <w:t>.</w:t>
      </w:r>
    </w:p>
    <w:p w14:paraId="4D19EFEE" w14:textId="77777777" w:rsidR="0089582D" w:rsidRPr="004018E3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7E7F1577" w14:textId="0FF7455F" w:rsidR="00347EA7" w:rsidRPr="004018E3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4018E3">
        <w:rPr>
          <w:rFonts w:ascii="Times New Roman" w:hAnsi="Times New Roman" w:cs="Times New Roman"/>
          <w:b/>
          <w:bCs/>
          <w:lang w:val="es-AR"/>
        </w:rPr>
        <w:t>12. MODIFICACIONES</w:t>
      </w:r>
    </w:p>
    <w:p w14:paraId="35A275B5" w14:textId="5FD00CB8" w:rsidR="004018E3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>El CONCESIONARIO</w:t>
      </w:r>
      <w:r w:rsidR="004018E3">
        <w:rPr>
          <w:rFonts w:ascii="Times New Roman" w:hAnsi="Times New Roman" w:cs="Times New Roman"/>
          <w:lang w:val="es-AR"/>
        </w:rPr>
        <w:t xml:space="preserve"> y/o TASA</w:t>
      </w:r>
      <w:r w:rsidRPr="009E157E">
        <w:rPr>
          <w:rFonts w:ascii="Times New Roman" w:hAnsi="Times New Roman" w:cs="Times New Roman"/>
          <w:lang w:val="es-AR"/>
        </w:rPr>
        <w:t xml:space="preserve"> se reserva el derecho de modificar los presentes Términos y Condiciones, comunicándolo por escrito o mediante su publicación en el establecimiento o en su sitio web</w:t>
      </w:r>
      <w:r w:rsidR="001A6C64">
        <w:rPr>
          <w:rFonts w:ascii="Times New Roman" w:hAnsi="Times New Roman" w:cs="Times New Roman"/>
          <w:lang w:val="es-AR"/>
        </w:rPr>
        <w:t xml:space="preserve"> con una antelación razonable</w:t>
      </w:r>
      <w:r w:rsidRPr="009E157E">
        <w:rPr>
          <w:rFonts w:ascii="Times New Roman" w:hAnsi="Times New Roman" w:cs="Times New Roman"/>
          <w:lang w:val="es-AR"/>
        </w:rPr>
        <w:t xml:space="preserve">. Dichas modificaciones regirán para los nuevos </w:t>
      </w:r>
      <w:r w:rsidR="004018E3">
        <w:rPr>
          <w:rFonts w:ascii="Times New Roman" w:hAnsi="Times New Roman" w:cs="Times New Roman"/>
          <w:lang w:val="es-AR"/>
        </w:rPr>
        <w:t>acuerdos</w:t>
      </w:r>
      <w:r w:rsidRPr="009E157E">
        <w:rPr>
          <w:rFonts w:ascii="Times New Roman" w:hAnsi="Times New Roman" w:cs="Times New Roman"/>
          <w:lang w:val="es-AR"/>
        </w:rPr>
        <w:t xml:space="preserve"> celebrados a partir de su </w:t>
      </w:r>
      <w:proofErr w:type="gramStart"/>
      <w:r w:rsidRPr="009E157E">
        <w:rPr>
          <w:rFonts w:ascii="Times New Roman" w:hAnsi="Times New Roman" w:cs="Times New Roman"/>
          <w:lang w:val="es-AR"/>
        </w:rPr>
        <w:t>entrada en vigencia</w:t>
      </w:r>
      <w:proofErr w:type="gramEnd"/>
      <w:r w:rsidR="001A6C64">
        <w:rPr>
          <w:rFonts w:ascii="Times New Roman" w:hAnsi="Times New Roman" w:cs="Times New Roman"/>
          <w:lang w:val="es-AR"/>
        </w:rPr>
        <w:t xml:space="preserve"> y en ningún caso afectarán obligaciones y/o derechos del CONCESIONARIO y el CLIENTE emergentes de los Términos y Condiciones vigentes a la fecha de la contratación.</w:t>
      </w:r>
    </w:p>
    <w:p w14:paraId="3C241235" w14:textId="77777777" w:rsidR="004018E3" w:rsidRDefault="004018E3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7B76705C" w14:textId="5D3AB15F" w:rsidR="0089582D" w:rsidRPr="0089582D" w:rsidRDefault="006D2AE8" w:rsidP="0089582D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4018E3">
        <w:rPr>
          <w:rFonts w:ascii="Times New Roman" w:hAnsi="Times New Roman" w:cs="Times New Roman"/>
          <w:b/>
          <w:bCs/>
          <w:lang w:val="es-AR"/>
        </w:rPr>
        <w:t xml:space="preserve">13. </w:t>
      </w:r>
      <w:r w:rsidR="0089582D" w:rsidRPr="0089582D">
        <w:rPr>
          <w:rFonts w:ascii="Times New Roman" w:hAnsi="Times New Roman" w:cs="Times New Roman"/>
          <w:b/>
          <w:bCs/>
          <w:lang w:val="es-AR"/>
        </w:rPr>
        <w:t>C</w:t>
      </w:r>
      <w:r w:rsidR="0089582D">
        <w:rPr>
          <w:rFonts w:ascii="Times New Roman" w:hAnsi="Times New Roman" w:cs="Times New Roman"/>
          <w:b/>
          <w:bCs/>
          <w:lang w:val="es-AR"/>
        </w:rPr>
        <w:t xml:space="preserve">ONSTITUCIÓN DE DOMICILIOS Y NOTIFICACIONES. </w:t>
      </w:r>
    </w:p>
    <w:p w14:paraId="5FFECE74" w14:textId="2FB3635A" w:rsidR="0089582D" w:rsidRP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13.1. </w:t>
      </w:r>
      <w:r w:rsidRPr="0089582D">
        <w:rPr>
          <w:rFonts w:ascii="Times New Roman" w:hAnsi="Times New Roman" w:cs="Times New Roman"/>
          <w:lang w:val="es-AR"/>
        </w:rPr>
        <w:t>A todos los efectos derivados de la interpretación, cumplimiento y ejecución de</w:t>
      </w:r>
      <w:r>
        <w:rPr>
          <w:rFonts w:ascii="Times New Roman" w:hAnsi="Times New Roman" w:cs="Times New Roman"/>
          <w:lang w:val="es-AR"/>
        </w:rPr>
        <w:t xml:space="preserve"> </w:t>
      </w:r>
      <w:r w:rsidRPr="0089582D">
        <w:rPr>
          <w:rFonts w:ascii="Times New Roman" w:hAnsi="Times New Roman" w:cs="Times New Roman"/>
          <w:lang w:val="es-AR"/>
        </w:rPr>
        <w:t>l</w:t>
      </w:r>
      <w:r>
        <w:rPr>
          <w:rFonts w:ascii="Times New Roman" w:hAnsi="Times New Roman" w:cs="Times New Roman"/>
          <w:lang w:val="es-AR"/>
        </w:rPr>
        <w:t>os</w:t>
      </w:r>
      <w:r w:rsidRPr="0089582D">
        <w:rPr>
          <w:rFonts w:ascii="Times New Roman" w:hAnsi="Times New Roman" w:cs="Times New Roman"/>
          <w:lang w:val="es-AR"/>
        </w:rPr>
        <w:t xml:space="preserve"> presente</w:t>
      </w:r>
      <w:r>
        <w:rPr>
          <w:rFonts w:ascii="Times New Roman" w:hAnsi="Times New Roman" w:cs="Times New Roman"/>
          <w:lang w:val="es-AR"/>
        </w:rPr>
        <w:t>s</w:t>
      </w:r>
      <w:r w:rsidRPr="0089582D">
        <w:rPr>
          <w:rFonts w:ascii="Times New Roman" w:hAnsi="Times New Roman" w:cs="Times New Roman"/>
          <w:lang w:val="es-AR"/>
        </w:rPr>
        <w:t xml:space="preserve"> </w:t>
      </w:r>
      <w:r>
        <w:rPr>
          <w:rFonts w:ascii="Times New Roman" w:hAnsi="Times New Roman" w:cs="Times New Roman"/>
          <w:lang w:val="es-AR"/>
        </w:rPr>
        <w:t>Términos y Condiciones</w:t>
      </w:r>
      <w:r w:rsidRPr="0089582D">
        <w:rPr>
          <w:rFonts w:ascii="Times New Roman" w:hAnsi="Times New Roman" w:cs="Times New Roman"/>
          <w:lang w:val="es-AR"/>
        </w:rPr>
        <w:t xml:space="preserve">, las </w:t>
      </w:r>
      <w:r>
        <w:rPr>
          <w:rFonts w:ascii="Times New Roman" w:hAnsi="Times New Roman" w:cs="Times New Roman"/>
          <w:lang w:val="es-AR"/>
        </w:rPr>
        <w:t>PARTES</w:t>
      </w:r>
      <w:r w:rsidRPr="0089582D">
        <w:rPr>
          <w:rFonts w:ascii="Times New Roman" w:hAnsi="Times New Roman" w:cs="Times New Roman"/>
          <w:lang w:val="es-AR"/>
        </w:rPr>
        <w:t xml:space="preserve"> constituyen sus domicilios en los indicados a continuación:</w:t>
      </w:r>
    </w:p>
    <w:p w14:paraId="663B17D8" w14:textId="128864D8" w:rsid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- </w:t>
      </w:r>
      <w:r w:rsidRPr="0089582D">
        <w:rPr>
          <w:rFonts w:ascii="Times New Roman" w:hAnsi="Times New Roman" w:cs="Times New Roman"/>
          <w:lang w:val="es-AR"/>
        </w:rPr>
        <w:t xml:space="preserve">El </w:t>
      </w:r>
      <w:r>
        <w:rPr>
          <w:rFonts w:ascii="Times New Roman" w:hAnsi="Times New Roman" w:cs="Times New Roman"/>
          <w:lang w:val="es-AR"/>
        </w:rPr>
        <w:t>CONCESIONARIO</w:t>
      </w:r>
      <w:r w:rsidRPr="0089582D">
        <w:rPr>
          <w:rFonts w:ascii="Times New Roman" w:hAnsi="Times New Roman" w:cs="Times New Roman"/>
          <w:lang w:val="es-AR"/>
        </w:rPr>
        <w:t>, en el domicilio consignado en el encabezamiento de</w:t>
      </w:r>
      <w:r w:rsidR="004B175A">
        <w:rPr>
          <w:rFonts w:ascii="Times New Roman" w:hAnsi="Times New Roman" w:cs="Times New Roman"/>
          <w:lang w:val="es-AR"/>
        </w:rPr>
        <w:t xml:space="preserve"> </w:t>
      </w:r>
      <w:r w:rsidRPr="0089582D">
        <w:rPr>
          <w:rFonts w:ascii="Times New Roman" w:hAnsi="Times New Roman" w:cs="Times New Roman"/>
          <w:lang w:val="es-AR"/>
        </w:rPr>
        <w:t>l</w:t>
      </w:r>
      <w:r w:rsidR="004B175A">
        <w:rPr>
          <w:rFonts w:ascii="Times New Roman" w:hAnsi="Times New Roman" w:cs="Times New Roman"/>
          <w:lang w:val="es-AR"/>
        </w:rPr>
        <w:t>os</w:t>
      </w:r>
      <w:r w:rsidRPr="0089582D">
        <w:rPr>
          <w:rFonts w:ascii="Times New Roman" w:hAnsi="Times New Roman" w:cs="Times New Roman"/>
          <w:lang w:val="es-AR"/>
        </w:rPr>
        <w:t xml:space="preserve"> presente</w:t>
      </w:r>
      <w:r w:rsidR="004B175A">
        <w:rPr>
          <w:rFonts w:ascii="Times New Roman" w:hAnsi="Times New Roman" w:cs="Times New Roman"/>
          <w:lang w:val="es-AR"/>
        </w:rPr>
        <w:t>s Términos y Condiciones</w:t>
      </w:r>
      <w:r w:rsidRPr="0089582D">
        <w:rPr>
          <w:rFonts w:ascii="Times New Roman" w:hAnsi="Times New Roman" w:cs="Times New Roman"/>
          <w:lang w:val="es-AR"/>
        </w:rPr>
        <w:t>.</w:t>
      </w:r>
    </w:p>
    <w:p w14:paraId="43EC1C7D" w14:textId="57D833AF" w:rsidR="0089582D" w:rsidRP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- </w:t>
      </w:r>
      <w:r w:rsidRPr="0089582D">
        <w:rPr>
          <w:rFonts w:ascii="Times New Roman" w:hAnsi="Times New Roman" w:cs="Times New Roman"/>
          <w:lang w:val="es-AR"/>
        </w:rPr>
        <w:t>El C</w:t>
      </w:r>
      <w:r>
        <w:rPr>
          <w:rFonts w:ascii="Times New Roman" w:hAnsi="Times New Roman" w:cs="Times New Roman"/>
          <w:lang w:val="es-AR"/>
        </w:rPr>
        <w:t>LIENTE</w:t>
      </w:r>
      <w:r w:rsidRPr="0089582D">
        <w:rPr>
          <w:rFonts w:ascii="Times New Roman" w:hAnsi="Times New Roman" w:cs="Times New Roman"/>
          <w:lang w:val="es-AR"/>
        </w:rPr>
        <w:t xml:space="preserve">, en el domicilio denunciado en la documentación de compra del vehículo o en el consignado </w:t>
      </w:r>
      <w:r w:rsidR="004B175A">
        <w:rPr>
          <w:rFonts w:ascii="Times New Roman" w:hAnsi="Times New Roman" w:cs="Times New Roman"/>
          <w:lang w:val="es-AR"/>
        </w:rPr>
        <w:t>al pie</w:t>
      </w:r>
      <w:r w:rsidRPr="0089582D">
        <w:rPr>
          <w:rFonts w:ascii="Times New Roman" w:hAnsi="Times New Roman" w:cs="Times New Roman"/>
          <w:lang w:val="es-AR"/>
        </w:rPr>
        <w:t xml:space="preserve"> de</w:t>
      </w:r>
      <w:r w:rsidR="004B175A">
        <w:rPr>
          <w:rFonts w:ascii="Times New Roman" w:hAnsi="Times New Roman" w:cs="Times New Roman"/>
          <w:lang w:val="es-AR"/>
        </w:rPr>
        <w:t xml:space="preserve"> </w:t>
      </w:r>
      <w:r w:rsidRPr="0089582D">
        <w:rPr>
          <w:rFonts w:ascii="Times New Roman" w:hAnsi="Times New Roman" w:cs="Times New Roman"/>
          <w:lang w:val="es-AR"/>
        </w:rPr>
        <w:t>l</w:t>
      </w:r>
      <w:r w:rsidR="004B175A">
        <w:rPr>
          <w:rFonts w:ascii="Times New Roman" w:hAnsi="Times New Roman" w:cs="Times New Roman"/>
          <w:lang w:val="es-AR"/>
        </w:rPr>
        <w:t>os</w:t>
      </w:r>
      <w:r w:rsidRPr="0089582D">
        <w:rPr>
          <w:rFonts w:ascii="Times New Roman" w:hAnsi="Times New Roman" w:cs="Times New Roman"/>
          <w:lang w:val="es-AR"/>
        </w:rPr>
        <w:t xml:space="preserve"> presente</w:t>
      </w:r>
      <w:r w:rsidR="004B175A">
        <w:rPr>
          <w:rFonts w:ascii="Times New Roman" w:hAnsi="Times New Roman" w:cs="Times New Roman"/>
          <w:lang w:val="es-AR"/>
        </w:rPr>
        <w:t>s Términos y Condiciones</w:t>
      </w:r>
      <w:r w:rsidRPr="0089582D">
        <w:rPr>
          <w:rFonts w:ascii="Times New Roman" w:hAnsi="Times New Roman" w:cs="Times New Roman"/>
          <w:lang w:val="es-AR"/>
        </w:rPr>
        <w:t>.</w:t>
      </w:r>
    </w:p>
    <w:p w14:paraId="2F429FD8" w14:textId="685342E8" w:rsidR="0089582D" w:rsidRPr="0089582D" w:rsidRDefault="0089582D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13.2. </w:t>
      </w:r>
      <w:r w:rsidRPr="0089582D">
        <w:rPr>
          <w:rFonts w:ascii="Times New Roman" w:hAnsi="Times New Roman" w:cs="Times New Roman"/>
          <w:lang w:val="es-AR"/>
        </w:rPr>
        <w:t>Todas las notificaciones, comunicaciones o intimaciones que deban efectuarse en virtud de</w:t>
      </w:r>
      <w:r>
        <w:rPr>
          <w:rFonts w:ascii="Times New Roman" w:hAnsi="Times New Roman" w:cs="Times New Roman"/>
          <w:lang w:val="es-AR"/>
        </w:rPr>
        <w:t xml:space="preserve"> los </w:t>
      </w:r>
      <w:r w:rsidRPr="0089582D">
        <w:rPr>
          <w:rFonts w:ascii="Times New Roman" w:hAnsi="Times New Roman" w:cs="Times New Roman"/>
          <w:lang w:val="es-AR"/>
        </w:rPr>
        <w:t>presente</w:t>
      </w:r>
      <w:r>
        <w:rPr>
          <w:rFonts w:ascii="Times New Roman" w:hAnsi="Times New Roman" w:cs="Times New Roman"/>
          <w:lang w:val="es-AR"/>
        </w:rPr>
        <w:t>s Términos y Condiciones</w:t>
      </w:r>
      <w:r w:rsidRPr="0089582D">
        <w:rPr>
          <w:rFonts w:ascii="Times New Roman" w:hAnsi="Times New Roman" w:cs="Times New Roman"/>
          <w:lang w:val="es-AR"/>
        </w:rPr>
        <w:t xml:space="preserve"> se considerarán válidamente cursadas cuando sean remitidas a dichos domicilios, ya sea en forma personal, por carta documento, por correo postal certificado o por correo electrónico a las direcciones oportunamente informadas por cada parte.</w:t>
      </w:r>
    </w:p>
    <w:p w14:paraId="31A0F9CE" w14:textId="5B18FA9D" w:rsidR="0089582D" w:rsidRPr="0089582D" w:rsidRDefault="0094218F" w:rsidP="0089582D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13.3. </w:t>
      </w:r>
      <w:r w:rsidR="0089582D" w:rsidRPr="0089582D">
        <w:rPr>
          <w:rFonts w:ascii="Times New Roman" w:hAnsi="Times New Roman" w:cs="Times New Roman"/>
          <w:lang w:val="es-AR"/>
        </w:rPr>
        <w:t xml:space="preserve">Cualquier modificación de domicilio deberá ser notificada en forma fehaciente a la otra </w:t>
      </w:r>
      <w:r w:rsidR="0089582D">
        <w:rPr>
          <w:rFonts w:ascii="Times New Roman" w:hAnsi="Times New Roman" w:cs="Times New Roman"/>
          <w:lang w:val="es-AR"/>
        </w:rPr>
        <w:t>PARTE</w:t>
      </w:r>
      <w:r w:rsidR="0089582D" w:rsidRPr="0089582D">
        <w:rPr>
          <w:rFonts w:ascii="Times New Roman" w:hAnsi="Times New Roman" w:cs="Times New Roman"/>
          <w:lang w:val="es-AR"/>
        </w:rPr>
        <w:t xml:space="preserve">, con una antelación no menor a cinco (5) días hábiles a su </w:t>
      </w:r>
      <w:proofErr w:type="gramStart"/>
      <w:r w:rsidR="0089582D" w:rsidRPr="0089582D">
        <w:rPr>
          <w:rFonts w:ascii="Times New Roman" w:hAnsi="Times New Roman" w:cs="Times New Roman"/>
          <w:lang w:val="es-AR"/>
        </w:rPr>
        <w:t>entrada en vigencia</w:t>
      </w:r>
      <w:proofErr w:type="gramEnd"/>
      <w:r w:rsidR="0089582D" w:rsidRPr="0089582D">
        <w:rPr>
          <w:rFonts w:ascii="Times New Roman" w:hAnsi="Times New Roman" w:cs="Times New Roman"/>
          <w:lang w:val="es-AR"/>
        </w:rPr>
        <w:t>. En caso de omisión, toda notificación dirigida al último domicilio denunciado se tendrá por válida y plenamente eficaz, produciendo todos sus efectos legales.</w:t>
      </w:r>
    </w:p>
    <w:p w14:paraId="0DC4D532" w14:textId="77777777" w:rsidR="0089582D" w:rsidRDefault="0089582D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</w:p>
    <w:p w14:paraId="3CB5CC9E" w14:textId="21D74905" w:rsidR="004018E3" w:rsidRPr="004018E3" w:rsidRDefault="0089582D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rFonts w:ascii="Times New Roman" w:hAnsi="Times New Roman" w:cs="Times New Roman"/>
          <w:b/>
          <w:bCs/>
          <w:lang w:val="es-AR"/>
        </w:rPr>
        <w:t xml:space="preserve">14. </w:t>
      </w:r>
      <w:r w:rsidRPr="004018E3">
        <w:rPr>
          <w:rFonts w:ascii="Times New Roman" w:hAnsi="Times New Roman" w:cs="Times New Roman"/>
          <w:b/>
          <w:bCs/>
          <w:lang w:val="es-AR"/>
        </w:rPr>
        <w:t>LEY APLICABLE Y JURISDICCIÓN</w:t>
      </w:r>
      <w:r w:rsidR="0094218F">
        <w:rPr>
          <w:rFonts w:ascii="Times New Roman" w:hAnsi="Times New Roman" w:cs="Times New Roman"/>
          <w:b/>
          <w:bCs/>
          <w:lang w:val="es-AR"/>
        </w:rPr>
        <w:t>.</w:t>
      </w:r>
    </w:p>
    <w:p w14:paraId="69193B7A" w14:textId="11941B78" w:rsidR="004018E3" w:rsidRDefault="004018E3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Los </w:t>
      </w:r>
      <w:r w:rsidRPr="009E157E">
        <w:rPr>
          <w:rFonts w:ascii="Times New Roman" w:hAnsi="Times New Roman" w:cs="Times New Roman"/>
          <w:lang w:val="es-AR"/>
        </w:rPr>
        <w:t>presente</w:t>
      </w:r>
      <w:r>
        <w:rPr>
          <w:rFonts w:ascii="Times New Roman" w:hAnsi="Times New Roman" w:cs="Times New Roman"/>
          <w:lang w:val="es-AR"/>
        </w:rPr>
        <w:t>s Términos y Condiciones</w:t>
      </w:r>
      <w:r w:rsidRPr="009E157E">
        <w:rPr>
          <w:rFonts w:ascii="Times New Roman" w:hAnsi="Times New Roman" w:cs="Times New Roman"/>
          <w:lang w:val="es-AR"/>
        </w:rPr>
        <w:t xml:space="preserve"> se regirá</w:t>
      </w:r>
      <w:r>
        <w:rPr>
          <w:rFonts w:ascii="Times New Roman" w:hAnsi="Times New Roman" w:cs="Times New Roman"/>
          <w:lang w:val="es-AR"/>
        </w:rPr>
        <w:t>n</w:t>
      </w:r>
      <w:r w:rsidRPr="009E157E">
        <w:rPr>
          <w:rFonts w:ascii="Times New Roman" w:hAnsi="Times New Roman" w:cs="Times New Roman"/>
          <w:lang w:val="es-AR"/>
        </w:rPr>
        <w:t xml:space="preserve"> por las leyes de la República Argentina.</w:t>
      </w:r>
      <w:r w:rsidRPr="009E157E">
        <w:rPr>
          <w:rFonts w:ascii="Times New Roman" w:hAnsi="Times New Roman" w:cs="Times New Roman"/>
          <w:lang w:val="es-AR"/>
        </w:rPr>
        <w:br/>
        <w:t xml:space="preserve">Toda controversia </w:t>
      </w:r>
      <w:r w:rsidR="001B7E29">
        <w:rPr>
          <w:rFonts w:ascii="Times New Roman" w:hAnsi="Times New Roman" w:cs="Times New Roman"/>
          <w:lang w:val="es-AR"/>
        </w:rPr>
        <w:t xml:space="preserve">derivada de los mismos </w:t>
      </w:r>
      <w:r w:rsidRPr="009E157E">
        <w:rPr>
          <w:rFonts w:ascii="Times New Roman" w:hAnsi="Times New Roman" w:cs="Times New Roman"/>
          <w:lang w:val="es-AR"/>
        </w:rPr>
        <w:t>será sometida a los tribunales</w:t>
      </w:r>
      <w:r w:rsidR="003218B9">
        <w:rPr>
          <w:rFonts w:ascii="Times New Roman" w:hAnsi="Times New Roman" w:cs="Times New Roman"/>
          <w:lang w:val="es-AR"/>
        </w:rPr>
        <w:t xml:space="preserve"> </w:t>
      </w:r>
      <w:r w:rsidR="008D100B">
        <w:rPr>
          <w:rFonts w:ascii="Times New Roman" w:hAnsi="Times New Roman" w:cs="Times New Roman"/>
          <w:lang w:val="es-AR"/>
        </w:rPr>
        <w:t>competentes.</w:t>
      </w:r>
    </w:p>
    <w:p w14:paraId="41142950" w14:textId="77777777" w:rsidR="004018E3" w:rsidRDefault="004018E3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</w:p>
    <w:p w14:paraId="2C581814" w14:textId="4A3301C2" w:rsidR="004018E3" w:rsidRPr="001B7E29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s-AR"/>
        </w:rPr>
      </w:pPr>
      <w:r w:rsidRPr="001B7E29">
        <w:rPr>
          <w:rFonts w:ascii="Times New Roman" w:hAnsi="Times New Roman" w:cs="Times New Roman"/>
          <w:b/>
          <w:bCs/>
          <w:lang w:val="es-AR"/>
        </w:rPr>
        <w:t>1</w:t>
      </w:r>
      <w:r w:rsidR="0094218F">
        <w:rPr>
          <w:rFonts w:ascii="Times New Roman" w:hAnsi="Times New Roman" w:cs="Times New Roman"/>
          <w:b/>
          <w:bCs/>
          <w:lang w:val="es-AR"/>
        </w:rPr>
        <w:t>5</w:t>
      </w:r>
      <w:r w:rsidRPr="001B7E29">
        <w:rPr>
          <w:rFonts w:ascii="Times New Roman" w:hAnsi="Times New Roman" w:cs="Times New Roman"/>
          <w:b/>
          <w:bCs/>
          <w:lang w:val="es-AR"/>
        </w:rPr>
        <w:t>. ACEPTACIÓN</w:t>
      </w:r>
    </w:p>
    <w:p w14:paraId="1D4FEB1A" w14:textId="721875D4" w:rsidR="001B7E29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lastRenderedPageBreak/>
        <w:t>El CLIENTE declara haber leído y comprendido los presentes Términos y Condiciones, aceptándolos íntegramente.</w:t>
      </w:r>
    </w:p>
    <w:p w14:paraId="1ECE2AB4" w14:textId="77777777" w:rsidR="00956FD2" w:rsidRDefault="006D2AE8" w:rsidP="00956FD2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>Firma en prueba de conformidad en [</w:t>
      </w:r>
      <w:r w:rsidRPr="004B175A">
        <w:rPr>
          <w:rFonts w:ascii="Times New Roman" w:hAnsi="Times New Roman" w:cs="Times New Roman"/>
          <w:highlight w:val="darkGray"/>
          <w:lang w:val="es-AR"/>
        </w:rPr>
        <w:t>Ciudad</w:t>
      </w:r>
      <w:r w:rsidRPr="009E157E">
        <w:rPr>
          <w:rFonts w:ascii="Times New Roman" w:hAnsi="Times New Roman" w:cs="Times New Roman"/>
          <w:lang w:val="es-AR"/>
        </w:rPr>
        <w:t xml:space="preserve">], a los </w:t>
      </w:r>
      <w:proofErr w:type="gramStart"/>
      <w:r w:rsidRPr="004B175A">
        <w:rPr>
          <w:rFonts w:ascii="Times New Roman" w:hAnsi="Times New Roman" w:cs="Times New Roman"/>
          <w:highlight w:val="darkGray"/>
          <w:lang w:val="es-AR"/>
        </w:rPr>
        <w:t>[</w:t>
      </w:r>
      <w:r w:rsidR="004B175A" w:rsidRPr="004B175A">
        <w:rPr>
          <w:rFonts w:ascii="Times New Roman" w:hAnsi="Times New Roman" w:cs="Times New Roman"/>
          <w:highlight w:val="darkGray"/>
          <w:lang w:val="es-AR"/>
        </w:rPr>
        <w:t>….</w:t>
      </w:r>
      <w:proofErr w:type="gramEnd"/>
      <w:r w:rsidRPr="004B175A">
        <w:rPr>
          <w:rFonts w:ascii="Times New Roman" w:hAnsi="Times New Roman" w:cs="Times New Roman"/>
          <w:highlight w:val="darkGray"/>
          <w:lang w:val="es-AR"/>
        </w:rPr>
        <w:t>]</w:t>
      </w:r>
      <w:r w:rsidRPr="009E157E">
        <w:rPr>
          <w:rFonts w:ascii="Times New Roman" w:hAnsi="Times New Roman" w:cs="Times New Roman"/>
          <w:lang w:val="es-AR"/>
        </w:rPr>
        <w:t xml:space="preserve"> días del mes de </w:t>
      </w:r>
      <w:proofErr w:type="gramStart"/>
      <w:r w:rsidRPr="004B175A">
        <w:rPr>
          <w:rFonts w:ascii="Times New Roman" w:hAnsi="Times New Roman" w:cs="Times New Roman"/>
          <w:highlight w:val="darkGray"/>
          <w:lang w:val="es-AR"/>
        </w:rPr>
        <w:t>[</w:t>
      </w:r>
      <w:r w:rsidR="004B175A" w:rsidRPr="004B175A">
        <w:rPr>
          <w:rFonts w:ascii="Times New Roman" w:hAnsi="Times New Roman" w:cs="Times New Roman"/>
          <w:highlight w:val="darkGray"/>
          <w:lang w:val="es-AR"/>
        </w:rPr>
        <w:t>….</w:t>
      </w:r>
      <w:proofErr w:type="gramEnd"/>
      <w:r w:rsidR="004B175A" w:rsidRPr="004B175A">
        <w:rPr>
          <w:rFonts w:ascii="Times New Roman" w:hAnsi="Times New Roman" w:cs="Times New Roman"/>
          <w:highlight w:val="darkGray"/>
          <w:lang w:val="es-AR"/>
        </w:rPr>
        <w:t>.</w:t>
      </w:r>
      <w:r w:rsidRPr="004B175A">
        <w:rPr>
          <w:rFonts w:ascii="Times New Roman" w:hAnsi="Times New Roman" w:cs="Times New Roman"/>
          <w:highlight w:val="darkGray"/>
          <w:lang w:val="es-AR"/>
        </w:rPr>
        <w:t>]</w:t>
      </w:r>
      <w:r w:rsidRPr="009E157E">
        <w:rPr>
          <w:rFonts w:ascii="Times New Roman" w:hAnsi="Times New Roman" w:cs="Times New Roman"/>
          <w:lang w:val="es-AR"/>
        </w:rPr>
        <w:t xml:space="preserve"> de 202</w:t>
      </w:r>
      <w:r w:rsidR="004B175A" w:rsidRPr="004B175A">
        <w:rPr>
          <w:rFonts w:ascii="Times New Roman" w:hAnsi="Times New Roman" w:cs="Times New Roman"/>
          <w:highlight w:val="darkGray"/>
          <w:lang w:val="es-AR"/>
        </w:rPr>
        <w:t>..</w:t>
      </w:r>
      <w:r w:rsidRPr="009E157E">
        <w:rPr>
          <w:rFonts w:ascii="Times New Roman" w:hAnsi="Times New Roman" w:cs="Times New Roman"/>
          <w:lang w:val="es-AR"/>
        </w:rPr>
        <w:t>.</w:t>
      </w:r>
      <w:r w:rsidRPr="009E157E">
        <w:rPr>
          <w:rFonts w:ascii="Times New Roman" w:hAnsi="Times New Roman" w:cs="Times New Roman"/>
          <w:lang w:val="es-AR"/>
        </w:rPr>
        <w:br/>
      </w:r>
      <w:r w:rsidRPr="009E157E">
        <w:rPr>
          <w:rFonts w:ascii="Times New Roman" w:hAnsi="Times New Roman" w:cs="Times New Roman"/>
          <w:lang w:val="es-AR"/>
        </w:rPr>
        <w:br/>
        <w:t>Por el CLIENTE:</w:t>
      </w:r>
      <w:r w:rsidR="00956FD2">
        <w:rPr>
          <w:rFonts w:ascii="Times New Roman" w:hAnsi="Times New Roman" w:cs="Times New Roman"/>
          <w:lang w:val="es-AR"/>
        </w:rPr>
        <w:tab/>
      </w:r>
      <w:r w:rsidR="00956FD2">
        <w:rPr>
          <w:rFonts w:ascii="Times New Roman" w:hAnsi="Times New Roman" w:cs="Times New Roman"/>
          <w:lang w:val="es-AR"/>
        </w:rPr>
        <w:tab/>
      </w:r>
      <w:r w:rsidR="00956FD2">
        <w:rPr>
          <w:rFonts w:ascii="Times New Roman" w:hAnsi="Times New Roman" w:cs="Times New Roman"/>
          <w:lang w:val="es-AR"/>
        </w:rPr>
        <w:tab/>
      </w:r>
      <w:r w:rsidR="00956FD2">
        <w:rPr>
          <w:rFonts w:ascii="Times New Roman" w:hAnsi="Times New Roman" w:cs="Times New Roman"/>
          <w:lang w:val="es-AR"/>
        </w:rPr>
        <w:tab/>
      </w:r>
      <w:r w:rsidR="00956FD2">
        <w:rPr>
          <w:rFonts w:ascii="Times New Roman" w:hAnsi="Times New Roman" w:cs="Times New Roman"/>
          <w:lang w:val="es-AR"/>
        </w:rPr>
        <w:tab/>
      </w:r>
      <w:r w:rsidR="00956FD2" w:rsidRPr="009E157E">
        <w:rPr>
          <w:rFonts w:ascii="Times New Roman" w:hAnsi="Times New Roman" w:cs="Times New Roman"/>
          <w:lang w:val="es-AR"/>
        </w:rPr>
        <w:t>Por el CONCESIONARIO:</w:t>
      </w:r>
    </w:p>
    <w:p w14:paraId="01C90205" w14:textId="280BB20A" w:rsidR="001B7E29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>Nombre: _______________________________</w:t>
      </w:r>
      <w:r w:rsidR="00956FD2">
        <w:rPr>
          <w:rFonts w:ascii="Times New Roman" w:hAnsi="Times New Roman" w:cs="Times New Roman"/>
          <w:lang w:val="es-AR"/>
        </w:rPr>
        <w:tab/>
      </w:r>
      <w:r w:rsidR="00956FD2">
        <w:rPr>
          <w:rFonts w:ascii="Times New Roman" w:hAnsi="Times New Roman" w:cs="Times New Roman"/>
          <w:lang w:val="es-AR"/>
        </w:rPr>
        <w:tab/>
      </w:r>
      <w:r w:rsidR="00956FD2" w:rsidRPr="009E157E">
        <w:rPr>
          <w:rFonts w:ascii="Times New Roman" w:hAnsi="Times New Roman" w:cs="Times New Roman"/>
          <w:lang w:val="es-AR"/>
        </w:rPr>
        <w:t>Nombre: _______________________________</w:t>
      </w:r>
    </w:p>
    <w:p w14:paraId="64E75139" w14:textId="5DCB8307" w:rsidR="00956FD2" w:rsidRDefault="006D2AE8" w:rsidP="00956FD2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>DNI: ___________________________</w:t>
      </w:r>
      <w:r w:rsidR="00956FD2">
        <w:rPr>
          <w:rFonts w:ascii="Times New Roman" w:hAnsi="Times New Roman" w:cs="Times New Roman"/>
          <w:lang w:val="es-AR"/>
        </w:rPr>
        <w:t>_____</w:t>
      </w:r>
      <w:r w:rsidRPr="009E157E">
        <w:rPr>
          <w:rFonts w:ascii="Times New Roman" w:hAnsi="Times New Roman" w:cs="Times New Roman"/>
          <w:lang w:val="es-AR"/>
        </w:rPr>
        <w:t>__</w:t>
      </w:r>
      <w:r w:rsidR="00956FD2">
        <w:rPr>
          <w:rFonts w:ascii="Times New Roman" w:hAnsi="Times New Roman" w:cs="Times New Roman"/>
          <w:lang w:val="es-AR"/>
        </w:rPr>
        <w:tab/>
      </w:r>
      <w:r w:rsidR="00956FD2">
        <w:rPr>
          <w:rFonts w:ascii="Times New Roman" w:hAnsi="Times New Roman" w:cs="Times New Roman"/>
          <w:lang w:val="es-AR"/>
        </w:rPr>
        <w:tab/>
      </w:r>
      <w:r w:rsidR="00956FD2" w:rsidRPr="009E157E">
        <w:rPr>
          <w:rFonts w:ascii="Times New Roman" w:hAnsi="Times New Roman" w:cs="Times New Roman"/>
          <w:lang w:val="es-AR"/>
        </w:rPr>
        <w:t>Cargo: ________________________</w:t>
      </w:r>
      <w:r w:rsidR="00414B1A">
        <w:rPr>
          <w:rFonts w:ascii="Times New Roman" w:hAnsi="Times New Roman" w:cs="Times New Roman"/>
          <w:lang w:val="es-AR"/>
        </w:rPr>
        <w:t>__</w:t>
      </w:r>
      <w:r w:rsidR="00956FD2" w:rsidRPr="009E157E">
        <w:rPr>
          <w:rFonts w:ascii="Times New Roman" w:hAnsi="Times New Roman" w:cs="Times New Roman"/>
          <w:lang w:val="es-AR"/>
        </w:rPr>
        <w:t>_______</w:t>
      </w:r>
    </w:p>
    <w:p w14:paraId="095C3FEC" w14:textId="73F73E1A" w:rsidR="004B175A" w:rsidRDefault="004B175A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Domicilio: </w:t>
      </w:r>
      <w:r w:rsidRPr="009E157E">
        <w:rPr>
          <w:rFonts w:ascii="Times New Roman" w:hAnsi="Times New Roman" w:cs="Times New Roman"/>
          <w:lang w:val="es-AR"/>
        </w:rPr>
        <w:t>_____________________________</w:t>
      </w:r>
      <w:r w:rsidR="00956FD2">
        <w:rPr>
          <w:rFonts w:ascii="Times New Roman" w:hAnsi="Times New Roman" w:cs="Times New Roman"/>
          <w:lang w:val="es-AR"/>
        </w:rPr>
        <w:tab/>
      </w:r>
      <w:r w:rsidR="00956FD2">
        <w:rPr>
          <w:rFonts w:ascii="Times New Roman" w:hAnsi="Times New Roman" w:cs="Times New Roman"/>
          <w:lang w:val="es-AR"/>
        </w:rPr>
        <w:tab/>
      </w:r>
    </w:p>
    <w:p w14:paraId="0D51BDAF" w14:textId="12660795" w:rsidR="001B7E29" w:rsidRPr="009E157E" w:rsidRDefault="006D2AE8" w:rsidP="00347EA7">
      <w:pPr>
        <w:spacing w:after="0" w:line="360" w:lineRule="auto"/>
        <w:jc w:val="both"/>
        <w:rPr>
          <w:rFonts w:ascii="Times New Roman" w:hAnsi="Times New Roman" w:cs="Times New Roman"/>
          <w:lang w:val="es-AR"/>
        </w:rPr>
      </w:pPr>
      <w:r w:rsidRPr="009E157E">
        <w:rPr>
          <w:rFonts w:ascii="Times New Roman" w:hAnsi="Times New Roman" w:cs="Times New Roman"/>
          <w:lang w:val="es-AR"/>
        </w:rPr>
        <w:t>Firma: ______________________________</w:t>
      </w:r>
      <w:r w:rsidR="00956FD2">
        <w:rPr>
          <w:rFonts w:ascii="Times New Roman" w:hAnsi="Times New Roman" w:cs="Times New Roman"/>
          <w:lang w:val="es-AR"/>
        </w:rPr>
        <w:t>__</w:t>
      </w:r>
      <w:r w:rsidRPr="009E157E">
        <w:rPr>
          <w:rFonts w:ascii="Times New Roman" w:hAnsi="Times New Roman" w:cs="Times New Roman"/>
          <w:lang w:val="es-AR"/>
        </w:rPr>
        <w:t>_</w:t>
      </w:r>
      <w:r w:rsidR="00956FD2">
        <w:rPr>
          <w:rFonts w:ascii="Times New Roman" w:hAnsi="Times New Roman" w:cs="Times New Roman"/>
          <w:lang w:val="es-AR"/>
        </w:rPr>
        <w:tab/>
      </w:r>
      <w:r w:rsidR="00956FD2">
        <w:rPr>
          <w:rFonts w:ascii="Times New Roman" w:hAnsi="Times New Roman" w:cs="Times New Roman"/>
          <w:lang w:val="es-AR"/>
        </w:rPr>
        <w:tab/>
      </w:r>
      <w:r w:rsidR="00414B1A" w:rsidRPr="009E157E">
        <w:rPr>
          <w:rFonts w:ascii="Times New Roman" w:hAnsi="Times New Roman" w:cs="Times New Roman"/>
          <w:lang w:val="es-AR"/>
        </w:rPr>
        <w:t>Firma y sello: __________________</w:t>
      </w:r>
      <w:r w:rsidR="00414B1A">
        <w:rPr>
          <w:rFonts w:ascii="Times New Roman" w:hAnsi="Times New Roman" w:cs="Times New Roman"/>
          <w:lang w:val="es-AR"/>
        </w:rPr>
        <w:t>___</w:t>
      </w:r>
      <w:r w:rsidR="00414B1A" w:rsidRPr="009E157E">
        <w:rPr>
          <w:rFonts w:ascii="Times New Roman" w:hAnsi="Times New Roman" w:cs="Times New Roman"/>
          <w:lang w:val="es-AR"/>
        </w:rPr>
        <w:t>______</w:t>
      </w:r>
    </w:p>
    <w:sectPr w:rsidR="001B7E29" w:rsidRPr="009E157E" w:rsidSect="005860BA">
      <w:headerReference w:type="even" r:id="rId13"/>
      <w:headerReference w:type="default" r:id="rId14"/>
      <w:headerReference w:type="first" r:id="rId15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9BDE" w14:textId="77777777" w:rsidR="00431826" w:rsidRDefault="00431826" w:rsidP="007F4ABE">
      <w:pPr>
        <w:spacing w:after="0" w:line="240" w:lineRule="auto"/>
      </w:pPr>
      <w:r>
        <w:separator/>
      </w:r>
    </w:p>
  </w:endnote>
  <w:endnote w:type="continuationSeparator" w:id="0">
    <w:p w14:paraId="38D2BA42" w14:textId="77777777" w:rsidR="00431826" w:rsidRDefault="00431826" w:rsidP="007F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0D04" w14:textId="77777777" w:rsidR="00431826" w:rsidRDefault="00431826" w:rsidP="007F4ABE">
      <w:pPr>
        <w:spacing w:after="0" w:line="240" w:lineRule="auto"/>
      </w:pPr>
      <w:r>
        <w:separator/>
      </w:r>
    </w:p>
  </w:footnote>
  <w:footnote w:type="continuationSeparator" w:id="0">
    <w:p w14:paraId="20BC95AC" w14:textId="77777777" w:rsidR="00431826" w:rsidRDefault="00431826" w:rsidP="007F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B6D8" w14:textId="1D3B2349" w:rsidR="007F4ABE" w:rsidRDefault="007F4ABE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C5656A" wp14:editId="1BAF8E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87170" cy="379730"/>
              <wp:effectExtent l="0" t="0" r="17780" b="1270"/>
              <wp:wrapNone/>
              <wp:docPr id="993562050" name="Cuadro de texto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BD244" w14:textId="0B7E5E5C" w:rsidR="007F4ABE" w:rsidRPr="007F4ABE" w:rsidRDefault="007F4ABE" w:rsidP="007F4A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A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565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•• PROTECTED 関係者外秘" style="position:absolute;margin-left:0;margin-top:0;width:117.1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" filled="f" stroked="f">
              <v:textbox style="mso-fit-shape-to-text:t" inset="0,15pt,0,0">
                <w:txbxContent>
                  <w:p w14:paraId="47BBD244" w14:textId="0B7E5E5C" w:rsidR="007F4ABE" w:rsidRPr="007F4ABE" w:rsidRDefault="007F4ABE" w:rsidP="007F4A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AB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7595" w14:textId="70AFCF5B" w:rsidR="007F4ABE" w:rsidRDefault="007F4ABE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B2C6D4" wp14:editId="77B0F2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87170" cy="379730"/>
              <wp:effectExtent l="0" t="0" r="17780" b="1270"/>
              <wp:wrapNone/>
              <wp:docPr id="425359682" name="Cuadro de texto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6A308" w14:textId="69CFBBCC" w:rsidR="007F4ABE" w:rsidRPr="007F4ABE" w:rsidRDefault="007F4ABE" w:rsidP="007F4A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2C6D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•• PROTECTED 関係者外秘" style="position:absolute;margin-left:0;margin-top:0;width:117.1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" filled="f" stroked="f">
              <v:textbox style="mso-fit-shape-to-text:t" inset="0,15pt,0,0">
                <w:txbxContent>
                  <w:p w14:paraId="4426A308" w14:textId="69CFBBCC" w:rsidR="007F4ABE" w:rsidRPr="007F4ABE" w:rsidRDefault="007F4ABE" w:rsidP="007F4A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9E71" w14:textId="43CD6403" w:rsidR="007F4ABE" w:rsidRDefault="007F4ABE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82AB7F" wp14:editId="26D7A6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87170" cy="379730"/>
              <wp:effectExtent l="0" t="0" r="17780" b="1270"/>
              <wp:wrapNone/>
              <wp:docPr id="1286159280" name="Cuadro de texto 1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67CD7" w14:textId="2E101208" w:rsidR="007F4ABE" w:rsidRPr="007F4ABE" w:rsidRDefault="007F4ABE" w:rsidP="007F4A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A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•• PROTECTED 関係者外秘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2AB7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•• PROTECTED 関係者外秘" style="position:absolute;margin-left:0;margin-top:0;width:117.1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" filled="f" stroked="f">
              <v:textbox style="mso-fit-shape-to-text:t" inset="0,15pt,0,0">
                <w:txbxContent>
                  <w:p w14:paraId="20A67CD7" w14:textId="2E101208" w:rsidR="007F4ABE" w:rsidRPr="007F4ABE" w:rsidRDefault="007F4ABE" w:rsidP="007F4A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AB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EE62B7"/>
    <w:multiLevelType w:val="hybridMultilevel"/>
    <w:tmpl w:val="1E14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532894">
    <w:abstractNumId w:val="8"/>
  </w:num>
  <w:num w:numId="2" w16cid:durableId="2079402129">
    <w:abstractNumId w:val="6"/>
  </w:num>
  <w:num w:numId="3" w16cid:durableId="920022048">
    <w:abstractNumId w:val="5"/>
  </w:num>
  <w:num w:numId="4" w16cid:durableId="1101608670">
    <w:abstractNumId w:val="4"/>
  </w:num>
  <w:num w:numId="5" w16cid:durableId="1332174253">
    <w:abstractNumId w:val="7"/>
  </w:num>
  <w:num w:numId="6" w16cid:durableId="162476355">
    <w:abstractNumId w:val="3"/>
  </w:num>
  <w:num w:numId="7" w16cid:durableId="1304770270">
    <w:abstractNumId w:val="2"/>
  </w:num>
  <w:num w:numId="8" w16cid:durableId="1909026197">
    <w:abstractNumId w:val="1"/>
  </w:num>
  <w:num w:numId="9" w16cid:durableId="922106704">
    <w:abstractNumId w:val="0"/>
  </w:num>
  <w:num w:numId="10" w16cid:durableId="129371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614"/>
    <w:rsid w:val="00010CFC"/>
    <w:rsid w:val="00034616"/>
    <w:rsid w:val="00036815"/>
    <w:rsid w:val="0006063C"/>
    <w:rsid w:val="00073286"/>
    <w:rsid w:val="00075656"/>
    <w:rsid w:val="000A446F"/>
    <w:rsid w:val="000C3B8F"/>
    <w:rsid w:val="000D1E43"/>
    <w:rsid w:val="000E5DCC"/>
    <w:rsid w:val="0013738A"/>
    <w:rsid w:val="0015074B"/>
    <w:rsid w:val="00152E60"/>
    <w:rsid w:val="0016030F"/>
    <w:rsid w:val="001A6C64"/>
    <w:rsid w:val="001B7E29"/>
    <w:rsid w:val="001D7EB6"/>
    <w:rsid w:val="001F0C92"/>
    <w:rsid w:val="00247B32"/>
    <w:rsid w:val="00267F07"/>
    <w:rsid w:val="00280760"/>
    <w:rsid w:val="0029639D"/>
    <w:rsid w:val="002A6BA4"/>
    <w:rsid w:val="002F0990"/>
    <w:rsid w:val="003218B9"/>
    <w:rsid w:val="00326F90"/>
    <w:rsid w:val="00347EA7"/>
    <w:rsid w:val="00351F9A"/>
    <w:rsid w:val="00371BA1"/>
    <w:rsid w:val="003B6B1C"/>
    <w:rsid w:val="003C68F5"/>
    <w:rsid w:val="003C6C64"/>
    <w:rsid w:val="003E22B8"/>
    <w:rsid w:val="004018E3"/>
    <w:rsid w:val="00414B1A"/>
    <w:rsid w:val="00431826"/>
    <w:rsid w:val="00437446"/>
    <w:rsid w:val="0048782B"/>
    <w:rsid w:val="004952AE"/>
    <w:rsid w:val="004A2203"/>
    <w:rsid w:val="004A6A63"/>
    <w:rsid w:val="004B175A"/>
    <w:rsid w:val="005074DF"/>
    <w:rsid w:val="00515390"/>
    <w:rsid w:val="00583CE6"/>
    <w:rsid w:val="005860BA"/>
    <w:rsid w:val="00592B4A"/>
    <w:rsid w:val="005C41AA"/>
    <w:rsid w:val="005D55BF"/>
    <w:rsid w:val="005E14E9"/>
    <w:rsid w:val="00603100"/>
    <w:rsid w:val="00610D9C"/>
    <w:rsid w:val="00630F26"/>
    <w:rsid w:val="00633DE5"/>
    <w:rsid w:val="006416B3"/>
    <w:rsid w:val="006A556B"/>
    <w:rsid w:val="006C0E18"/>
    <w:rsid w:val="006D2AE8"/>
    <w:rsid w:val="006D7624"/>
    <w:rsid w:val="00706504"/>
    <w:rsid w:val="00776BA1"/>
    <w:rsid w:val="007838BC"/>
    <w:rsid w:val="007859E5"/>
    <w:rsid w:val="00786F4F"/>
    <w:rsid w:val="007D5EA7"/>
    <w:rsid w:val="007E20B1"/>
    <w:rsid w:val="007F4ABE"/>
    <w:rsid w:val="007F7080"/>
    <w:rsid w:val="00811894"/>
    <w:rsid w:val="008146A4"/>
    <w:rsid w:val="0082175D"/>
    <w:rsid w:val="00860676"/>
    <w:rsid w:val="00881364"/>
    <w:rsid w:val="0089582D"/>
    <w:rsid w:val="008D06AB"/>
    <w:rsid w:val="008D06E6"/>
    <w:rsid w:val="008D0B59"/>
    <w:rsid w:val="008D100B"/>
    <w:rsid w:val="00917B4B"/>
    <w:rsid w:val="0094218F"/>
    <w:rsid w:val="00956FD2"/>
    <w:rsid w:val="00964C74"/>
    <w:rsid w:val="009854E1"/>
    <w:rsid w:val="00994025"/>
    <w:rsid w:val="009B24CF"/>
    <w:rsid w:val="009B6CBF"/>
    <w:rsid w:val="009E157E"/>
    <w:rsid w:val="009F4AB7"/>
    <w:rsid w:val="00A721D8"/>
    <w:rsid w:val="00AA1D8D"/>
    <w:rsid w:val="00AA5296"/>
    <w:rsid w:val="00AB3F1C"/>
    <w:rsid w:val="00AB5D2C"/>
    <w:rsid w:val="00AE0BC9"/>
    <w:rsid w:val="00B11CEC"/>
    <w:rsid w:val="00B4213B"/>
    <w:rsid w:val="00B47730"/>
    <w:rsid w:val="00B477B3"/>
    <w:rsid w:val="00B70DBB"/>
    <w:rsid w:val="00B77E70"/>
    <w:rsid w:val="00B84B2C"/>
    <w:rsid w:val="00BA28BE"/>
    <w:rsid w:val="00BB2BB4"/>
    <w:rsid w:val="00BD47C4"/>
    <w:rsid w:val="00BE2844"/>
    <w:rsid w:val="00C01B9F"/>
    <w:rsid w:val="00C608D9"/>
    <w:rsid w:val="00CA6181"/>
    <w:rsid w:val="00CB0664"/>
    <w:rsid w:val="00CF5B0D"/>
    <w:rsid w:val="00D27756"/>
    <w:rsid w:val="00D56FC5"/>
    <w:rsid w:val="00D67A79"/>
    <w:rsid w:val="00D71D2F"/>
    <w:rsid w:val="00D76131"/>
    <w:rsid w:val="00D94226"/>
    <w:rsid w:val="00E066D6"/>
    <w:rsid w:val="00E90A38"/>
    <w:rsid w:val="00EC33BC"/>
    <w:rsid w:val="00EC7EB4"/>
    <w:rsid w:val="00F236AC"/>
    <w:rsid w:val="00F611CE"/>
    <w:rsid w:val="00F6565A"/>
    <w:rsid w:val="00FB11F8"/>
    <w:rsid w:val="00FB54A9"/>
    <w:rsid w:val="00FC693F"/>
    <w:rsid w:val="00FD272D"/>
    <w:rsid w:val="00FD740C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A5CE23"/>
  <w14:defaultImageDpi w14:val="330"/>
  <w15:docId w15:val="{2AD88AE3-8DA8-43D8-918B-E7ED5337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9E157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15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416B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859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59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59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59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59E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oyota.com.ar/mantenimient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oyota.com.ar/mantenimient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280f16-e6e3-4478-99e4-1542626dd67b">
      <Terms xmlns="http://schemas.microsoft.com/office/infopath/2007/PartnerControls"/>
    </lcf76f155ced4ddcb4097134ff3c332f>
    <TaxCatchAll xmlns="680cc7ba-c758-428c-ba52-54846eded7d2" xsi:nil="true"/>
    <Type xmlns="66280f16-e6e3-4478-99e4-1542626dd67b" xsi:nil="true"/>
    <TAG xmlns="66280f16-e6e3-4478-99e4-1542626dd67b" xsi:nil="true"/>
    <Vencimiento xmlns="66280f16-e6e3-4478-99e4-1542626dd67b">2026-05-27T18:03:11+00:00</Vencimien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C320340587B4CA6A5C18C51136FCC" ma:contentTypeVersion="19" ma:contentTypeDescription="Crear nuevo documento." ma:contentTypeScope="" ma:versionID="46dfdfdf7731cb607e834827ef1b9174">
  <xsd:schema xmlns:xsd="http://www.w3.org/2001/XMLSchema" xmlns:xs="http://www.w3.org/2001/XMLSchema" xmlns:p="http://schemas.microsoft.com/office/2006/metadata/properties" xmlns:ns2="66280f16-e6e3-4478-99e4-1542626dd67b" xmlns:ns3="680cc7ba-c758-428c-ba52-54846eded7d2" targetNamespace="http://schemas.microsoft.com/office/2006/metadata/properties" ma:root="true" ma:fieldsID="4d558d3b3790ed08a371683c15ca7700" ns2:_="" ns3:_="">
    <xsd:import namespace="66280f16-e6e3-4478-99e4-1542626dd67b"/>
    <xsd:import namespace="680cc7ba-c758-428c-ba52-54846eded7d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Type" minOccurs="0"/>
                <xsd:element ref="ns2:MediaServiceLocation" minOccurs="0"/>
                <xsd:element ref="ns2:TAG" minOccurs="0"/>
                <xsd:element ref="ns2:Vencimien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80f16-e6e3-4478-99e4-1542626dd6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a826f570-40d7-4382-a085-33065a6df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ype" ma:index="22" nillable="true" ma:displayName="Type" ma:format="Dropdown" ma:internalName="Type">
      <xsd:simpleType>
        <xsd:restriction base="dms:Choice">
          <xsd:enumeration value="Catálogo"/>
          <xsd:enumeration value="Foto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AG" ma:index="24" nillable="true" ma:displayName="TAG" ma:format="Dropdown" ma:internalName="TAG">
      <xsd:simpleType>
        <xsd:union memberTypes="dms:Text">
          <xsd:simpleType>
            <xsd:restriction base="dms:Choice">
              <xsd:enumeration value="Posventa"/>
            </xsd:restriction>
          </xsd:simpleType>
        </xsd:union>
      </xsd:simpleType>
    </xsd:element>
    <xsd:element name="Vencimiento" ma:index="25" nillable="true" ma:displayName="Vencimiento" ma:default="[today]" ma:description="Fecha de vencimiento de los derechos" ma:format="DateOnly" ma:internalName="Vencimien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cc7ba-c758-428c-ba52-54846eded7d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53ce7b-dfc1-456f-a0ab-1a63c91e7462}" ma:internalName="TaxCatchAll" ma:showField="CatchAllData" ma:web="680cc7ba-c758-428c-ba52-54846eded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6D419-E592-4656-B50A-BC94065115A9}">
  <ds:schemaRefs>
    <ds:schemaRef ds:uri="http://schemas.microsoft.com/office/2006/metadata/properties"/>
    <ds:schemaRef ds:uri="http://schemas.microsoft.com/office/infopath/2007/PartnerControls"/>
    <ds:schemaRef ds:uri="5f72c691-334a-4b34-98de-586eacd8c997"/>
    <ds:schemaRef ds:uri="1c7b9636-baab-4eae-b433-59b2a8a7b434"/>
  </ds:schemaRefs>
</ds:datastoreItem>
</file>

<file path=customXml/itemProps2.xml><?xml version="1.0" encoding="utf-8"?>
<ds:datastoreItem xmlns:ds="http://schemas.openxmlformats.org/officeDocument/2006/customXml" ds:itemID="{5056234F-4657-476F-9148-326037D60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AE673-AB31-4858-A454-9B9EC73DE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393BC-57EC-424B-B5D3-757F914B6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Muriel Cantlon</cp:lastModifiedBy>
  <cp:revision>3</cp:revision>
  <cp:lastPrinted>2026-05-06T12:05:00Z</cp:lastPrinted>
  <dcterms:created xsi:type="dcterms:W3CDTF">2026-05-27T14:55:00Z</dcterms:created>
  <dcterms:modified xsi:type="dcterms:W3CDTF">2026-05-27T14:56:00Z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0x01010065DC320340587B4CA6A5C18C51136FCC</vt:lpwstr>
  </property>
  <property fmtid="{D5CDD505-2E9C-101B-9397-08002B2CF9AE}" pid="3" name="ClassificationContentMarkingHeaderShapeIds">
    <vt:lpwstr>4ca93bb0,3b388dc2,195a7942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•• PROTECTED 関係者外秘</vt:lpwstr>
  </property>
  <property fmtid="{D5CDD505-2E9C-101B-9397-08002B2CF9AE}" pid="6" name="MSIP_Label_a2bc41b1-af02-4147-98ae-4a13dc4a339e_Enabled">
    <vt:lpwstr>true</vt:lpwstr>
  </property>
  <property fmtid="{D5CDD505-2E9C-101B-9397-08002B2CF9AE}" pid="7" name="MSIP_Label_a2bc41b1-af02-4147-98ae-4a13dc4a339e_SetDate">
    <vt:lpwstr>2025-11-22T23:48:02Z</vt:lpwstr>
  </property>
  <property fmtid="{D5CDD505-2E9C-101B-9397-08002B2CF9AE}" pid="8" name="MSIP_Label_a2bc41b1-af02-4147-98ae-4a13dc4a339e_Method">
    <vt:lpwstr>Standard</vt:lpwstr>
  </property>
  <property fmtid="{D5CDD505-2E9C-101B-9397-08002B2CF9AE}" pid="9" name="MSIP_Label_a2bc41b1-af02-4147-98ae-4a13dc4a339e_Name">
    <vt:lpwstr>Protected 関係者外秘</vt:lpwstr>
  </property>
  <property fmtid="{D5CDD505-2E9C-101B-9397-08002B2CF9AE}" pid="10" name="MSIP_Label_a2bc41b1-af02-4147-98ae-4a13dc4a339e_SiteId">
    <vt:lpwstr>22d9890d-3e8a-415b-8c99-cdf3e96b87bf</vt:lpwstr>
  </property>
  <property fmtid="{D5CDD505-2E9C-101B-9397-08002B2CF9AE}" pid="11" name="MSIP_Label_a2bc41b1-af02-4147-98ae-4a13dc4a339e_ActionId">
    <vt:lpwstr>d480ea6d-62a3-47df-861b-e0927a12c8e5</vt:lpwstr>
  </property>
  <property fmtid="{D5CDD505-2E9C-101B-9397-08002B2CF9AE}" pid="12" name="MSIP_Label_a2bc41b1-af02-4147-98ae-4a13dc4a339e_ContentBits">
    <vt:lpwstr>1</vt:lpwstr>
  </property>
  <property fmtid="{D5CDD505-2E9C-101B-9397-08002B2CF9AE}" pid="13" name="MSIP_Label_a2bc41b1-af02-4147-98ae-4a13dc4a339e_Tag">
    <vt:lpwstr>10, 3, 0, 1</vt:lpwstr>
  </property>
  <property fmtid="{D5CDD505-2E9C-101B-9397-08002B2CF9AE}" pid="14" name="MediaServiceImageTags">
    <vt:lpwstr/>
  </property>
</Properties>
</file>